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65343" w14:textId="77777777" w:rsidR="00566464" w:rsidRDefault="009A0AB3">
      <w:pPr>
        <w:spacing w:after="160" w:line="259" w:lineRule="auto"/>
        <w:ind w:left="48" w:firstLine="0"/>
        <w:jc w:val="center"/>
      </w:pPr>
      <w:r>
        <w:rPr>
          <w:b/>
        </w:rPr>
        <w:t xml:space="preserve"> </w:t>
      </w:r>
    </w:p>
    <w:p w14:paraId="1AB530B8" w14:textId="77777777" w:rsidR="00566464" w:rsidRDefault="009A0AB3">
      <w:pPr>
        <w:spacing w:after="195" w:line="259" w:lineRule="auto"/>
        <w:ind w:left="0" w:right="3" w:firstLine="0"/>
        <w:jc w:val="center"/>
      </w:pPr>
      <w:r>
        <w:rPr>
          <w:b/>
        </w:rPr>
        <w:t xml:space="preserve">Klauzula informacyjna dla kontrahentów </w:t>
      </w:r>
    </w:p>
    <w:p w14:paraId="341AD497" w14:textId="10F518BD" w:rsidR="00566464" w:rsidRDefault="009A0AB3">
      <w:pPr>
        <w:numPr>
          <w:ilvl w:val="0"/>
          <w:numId w:val="1"/>
        </w:numPr>
        <w:ind w:hanging="427"/>
      </w:pPr>
      <w:r>
        <w:t xml:space="preserve">Administratorem Państwa danych osobowych jest Technikum Technologii Cyfrowych w Szczecinie. Z Administratorem można skontaktować się listownie: ul. Niemierzyńska 17, 71-441 Szczecin, e-mailowo: </w:t>
      </w:r>
      <w:hyperlink r:id="rId5" w:history="1">
        <w:r w:rsidR="007152ED" w:rsidRPr="007152ED">
          <w:rPr>
            <w:rStyle w:val="Hipercze"/>
          </w:rPr>
          <w:t>ttc@miasto.szczecin.pl</w:t>
        </w:r>
      </w:hyperlink>
      <w:r w:rsidR="007152ED" w:rsidRPr="007152ED">
        <w:rPr>
          <w:color w:val="0000FF"/>
          <w:u w:val="single" w:color="0000FF"/>
        </w:rPr>
        <w:t xml:space="preserve"> </w:t>
      </w:r>
      <w:r>
        <w:t xml:space="preserve">oraz telefonicznie: +48 91 421 26 10. </w:t>
      </w:r>
    </w:p>
    <w:p w14:paraId="045A8538" w14:textId="77777777" w:rsidR="00566464" w:rsidRDefault="009A0AB3">
      <w:pPr>
        <w:numPr>
          <w:ilvl w:val="0"/>
          <w:numId w:val="1"/>
        </w:numPr>
        <w:spacing w:after="9"/>
        <w:ind w:hanging="427"/>
      </w:pPr>
      <w:r>
        <w:t xml:space="preserve">Z Inspektorem Ochrony Danych oraz jego zastępcą można skontaktować się e-mailowo: </w:t>
      </w:r>
    </w:p>
    <w:p w14:paraId="1FB55916" w14:textId="77777777" w:rsidR="00566464" w:rsidRDefault="009A0AB3">
      <w:pPr>
        <w:spacing w:after="194" w:line="259" w:lineRule="auto"/>
        <w:ind w:left="427" w:firstLine="0"/>
        <w:jc w:val="left"/>
      </w:pPr>
      <w:hyperlink r:id="rId6" w:history="1">
        <w:r>
          <w:rPr>
            <w:rStyle w:val="Hipercze"/>
            <w:u w:color="0000FF"/>
          </w:rPr>
          <w:t>iod@cyberlex.szczecin.pl</w:t>
        </w:r>
      </w:hyperlink>
      <w:r>
        <w:rPr>
          <w:color w:val="0000FF"/>
          <w:u w:val="single" w:color="0000FF"/>
        </w:rPr>
        <w:t xml:space="preserve"> </w:t>
      </w:r>
      <w:r>
        <w:t xml:space="preserve">oraz telefonicznie: 91 534 930 280. </w:t>
      </w:r>
    </w:p>
    <w:p w14:paraId="0B276D1F" w14:textId="77777777" w:rsidR="00566464" w:rsidRDefault="009A0AB3">
      <w:pPr>
        <w:numPr>
          <w:ilvl w:val="0"/>
          <w:numId w:val="1"/>
        </w:numPr>
        <w:ind w:hanging="427"/>
      </w:pPr>
      <w:r>
        <w:t xml:space="preserve">Dane osobowe są przetwarzane na podstawie: </w:t>
      </w:r>
    </w:p>
    <w:p w14:paraId="029206B9" w14:textId="77777777" w:rsidR="00566464" w:rsidRDefault="009A0AB3">
      <w:pPr>
        <w:numPr>
          <w:ilvl w:val="1"/>
          <w:numId w:val="1"/>
        </w:numPr>
        <w:ind w:hanging="284"/>
      </w:pPr>
      <w:r>
        <w:t xml:space="preserve">art. 6 ust. 1 lit. b RODO, tj. w celu zawarcia i realizacji umów; </w:t>
      </w:r>
    </w:p>
    <w:p w14:paraId="37188D1F" w14:textId="77777777" w:rsidR="00566464" w:rsidRDefault="009A0AB3">
      <w:pPr>
        <w:numPr>
          <w:ilvl w:val="1"/>
          <w:numId w:val="1"/>
        </w:numPr>
        <w:ind w:hanging="284"/>
      </w:pPr>
      <w:r>
        <w:t xml:space="preserve">art. 6 ust. 1 lit. c RODO, tj. w celu wykonania obowiązku prawnego wynikającego z ustawy z dnia 11 września 2019 r. Prawo zamówień publicznych, ustawy z dnia 21 sierpnia 1997 r. o gospodarce nieruchomościami, zarządzenia nr 657/20 Prezydenta Miasta Szczecin z dnia 28 grudnia 2020 r. w sprawie zasad wykonywania w Urzędzie Miasta Szczecin i jednostkach organizacyjnych Gminy Miasto Szczecin ustawy Prawo zamówień publicznych oraz Regulaminu Pracy Komisji Przetargowej Urzędu Miasta Szczecin. </w:t>
      </w:r>
    </w:p>
    <w:p w14:paraId="43EAB4A8" w14:textId="77777777" w:rsidR="00566464" w:rsidRDefault="009A0AB3">
      <w:pPr>
        <w:numPr>
          <w:ilvl w:val="0"/>
          <w:numId w:val="1"/>
        </w:numPr>
        <w:ind w:hanging="427"/>
      </w:pPr>
      <w:r>
        <w:t xml:space="preserve">Odbiorcami danych są upoważnieni pracownicy Administratora, podmioty, którym należy udostępnić dane osobowe w celu wykonania obowiązku prawnego, a także podmioty, którym dane zostaną powierzone do zrealizowania celów przetwarzania. </w:t>
      </w:r>
    </w:p>
    <w:p w14:paraId="1E216C12" w14:textId="77777777" w:rsidR="00566464" w:rsidRDefault="009A0AB3">
      <w:pPr>
        <w:numPr>
          <w:ilvl w:val="0"/>
          <w:numId w:val="1"/>
        </w:numPr>
        <w:ind w:hanging="427"/>
      </w:pPr>
      <w:r>
        <w:t xml:space="preserve">Państwa dane osobowe będą przechowywane przez okres obowiązywania umowy lub do czasu wygaśnięcia wzajemnych roszczeń wynikających z zawartej umowy. </w:t>
      </w:r>
    </w:p>
    <w:p w14:paraId="033BBC9E" w14:textId="77777777" w:rsidR="00566464" w:rsidRDefault="009A0AB3">
      <w:pPr>
        <w:numPr>
          <w:ilvl w:val="0"/>
          <w:numId w:val="1"/>
        </w:numPr>
        <w:ind w:hanging="427"/>
      </w:pPr>
      <w:r>
        <w:t xml:space="preserve">Posiadają Państwo prawo do: żądania od administratora dostępu do danych osobowych, prawo do ich sprostowania, usunięcia lub ograniczenia przetwarzania. </w:t>
      </w:r>
    </w:p>
    <w:p w14:paraId="25BFB737" w14:textId="77777777" w:rsidR="00566464" w:rsidRDefault="009A0AB3">
      <w:pPr>
        <w:numPr>
          <w:ilvl w:val="0"/>
          <w:numId w:val="1"/>
        </w:numPr>
        <w:ind w:hanging="427"/>
      </w:pPr>
      <w:r>
        <w:t xml:space="preserve">Przysługuje Państwu prawo wniesienia skargi do organu nadzorczego, tj. Prezesa Urzędu Ochrony Danych Osobowych, jeśli uznają Państwo, iż przetwarzanie przez Administratora Państwa danych osobowych narusza przepisy dot. ochrony danych osobowych. </w:t>
      </w:r>
    </w:p>
    <w:p w14:paraId="46E48D34" w14:textId="77777777" w:rsidR="00566464" w:rsidRDefault="009A0AB3">
      <w:pPr>
        <w:numPr>
          <w:ilvl w:val="0"/>
          <w:numId w:val="1"/>
        </w:numPr>
        <w:spacing w:after="150"/>
        <w:ind w:hanging="427"/>
      </w:pPr>
      <w:r>
        <w:t xml:space="preserve">Podanie danych osobowych jest przez Państwa dobrowolne, ale konieczne do zawarcia i realizacji umowy. Odmowa podania danych może skutkować niemożliwością zawarcia i realizacji umowy. </w:t>
      </w:r>
    </w:p>
    <w:p w14:paraId="4909D4AA" w14:textId="77777777" w:rsidR="00566464" w:rsidRDefault="009A0AB3">
      <w:pPr>
        <w:spacing w:after="0" w:line="259" w:lineRule="auto"/>
        <w:ind w:left="0" w:firstLine="0"/>
        <w:jc w:val="left"/>
      </w:pPr>
      <w:r>
        <w:t xml:space="preserve"> </w:t>
      </w:r>
    </w:p>
    <w:p w14:paraId="19305042" w14:textId="77777777" w:rsidR="00566464" w:rsidRDefault="009A0AB3">
      <w:pPr>
        <w:spacing w:after="0" w:line="259" w:lineRule="auto"/>
        <w:ind w:left="0" w:firstLine="0"/>
        <w:jc w:val="left"/>
      </w:pPr>
      <w:r>
        <w:t xml:space="preserve"> </w:t>
      </w:r>
    </w:p>
    <w:p w14:paraId="6D83A6ED" w14:textId="77777777" w:rsidR="00566464" w:rsidRDefault="009A0AB3">
      <w:pPr>
        <w:spacing w:after="0" w:line="259" w:lineRule="auto"/>
        <w:ind w:left="0" w:firstLine="0"/>
        <w:jc w:val="left"/>
      </w:pPr>
      <w:r>
        <w:t xml:space="preserve"> </w:t>
      </w:r>
    </w:p>
    <w:p w14:paraId="6EA7BFB7" w14:textId="77777777" w:rsidR="00566464" w:rsidRDefault="009A0AB3">
      <w:pPr>
        <w:spacing w:after="0" w:line="259" w:lineRule="auto"/>
        <w:ind w:left="0" w:firstLine="0"/>
        <w:jc w:val="left"/>
      </w:pPr>
      <w:r>
        <w:t xml:space="preserve"> </w:t>
      </w:r>
    </w:p>
    <w:p w14:paraId="3472C5CB" w14:textId="77777777" w:rsidR="00566464" w:rsidRDefault="009A0AB3">
      <w:pPr>
        <w:spacing w:after="0" w:line="259" w:lineRule="auto"/>
        <w:ind w:left="0" w:firstLine="0"/>
        <w:jc w:val="left"/>
      </w:pPr>
      <w:r>
        <w:t xml:space="preserve"> </w:t>
      </w:r>
    </w:p>
    <w:p w14:paraId="321ACF65" w14:textId="77777777" w:rsidR="00566464" w:rsidRDefault="009A0AB3">
      <w:pPr>
        <w:spacing w:after="0" w:line="259" w:lineRule="auto"/>
        <w:ind w:left="0" w:firstLine="0"/>
        <w:jc w:val="left"/>
      </w:pPr>
      <w:r>
        <w:t xml:space="preserve"> </w:t>
      </w:r>
    </w:p>
    <w:p w14:paraId="49931694" w14:textId="77777777" w:rsidR="00566464" w:rsidRDefault="009A0AB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sectPr w:rsidR="00566464">
      <w:pgSz w:w="11904" w:h="16838"/>
      <w:pgMar w:top="1440" w:right="141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0633A"/>
    <w:multiLevelType w:val="hybridMultilevel"/>
    <w:tmpl w:val="D67CCC1E"/>
    <w:lvl w:ilvl="0" w:tplc="29DE99D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745CB6">
      <w:start w:val="1"/>
      <w:numFmt w:val="lowerLetter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E0BD14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F8D04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6C9FCC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66DFD2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6C6658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60DF8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B895F0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5659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464"/>
    <w:rsid w:val="002B7580"/>
    <w:rsid w:val="00566464"/>
    <w:rsid w:val="007152ED"/>
    <w:rsid w:val="009A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AEEE"/>
  <w15:docId w15:val="{4BBDA7E3-A501-42ED-BBF8-738196AD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84" w:line="249" w:lineRule="auto"/>
      <w:ind w:left="437" w:hanging="437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0A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5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yberlex.szczecin.pl" TargetMode="External"/><Relationship Id="rId5" Type="http://schemas.openxmlformats.org/officeDocument/2006/relationships/hyperlink" Target="mailto:mgiedziun@technikumcyfrow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1822</Characters>
  <Application>Microsoft Office Word</Application>
  <DocSecurity>0</DocSecurity>
  <Lines>15</Lines>
  <Paragraphs>4</Paragraphs>
  <ScaleCrop>false</ScaleCrop>
  <Company>Przedszkole Publiczne Nr 33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Małas</dc:creator>
  <cp:keywords/>
  <cp:lastModifiedBy>Aldona Kocimska</cp:lastModifiedBy>
  <cp:revision>3</cp:revision>
  <dcterms:created xsi:type="dcterms:W3CDTF">2025-01-07T07:57:00Z</dcterms:created>
  <dcterms:modified xsi:type="dcterms:W3CDTF">2025-02-18T10:38:00Z</dcterms:modified>
</cp:coreProperties>
</file>