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224FE" w14:textId="42764F63" w:rsidR="00676739" w:rsidRPr="008E3731" w:rsidRDefault="00676739" w:rsidP="00676739">
      <w:pPr>
        <w:jc w:val="right"/>
        <w:rPr>
          <w:rFonts w:cstheme="minorHAnsi"/>
          <w:b/>
        </w:rPr>
      </w:pPr>
      <w:r w:rsidRPr="008E3731">
        <w:rPr>
          <w:rFonts w:cstheme="minorHAnsi"/>
          <w:b/>
        </w:rPr>
        <w:t xml:space="preserve">Załącznik nr </w:t>
      </w:r>
      <w:r w:rsidR="008E3731" w:rsidRPr="008E3731">
        <w:rPr>
          <w:rFonts w:cstheme="minorHAnsi"/>
          <w:b/>
        </w:rPr>
        <w:t>7b do siwz</w:t>
      </w:r>
    </w:p>
    <w:p w14:paraId="51D1FA4A" w14:textId="77777777" w:rsidR="00676739" w:rsidRPr="00F501E9" w:rsidRDefault="00676739" w:rsidP="008E3731">
      <w:pPr>
        <w:pStyle w:val="Nagwek2"/>
        <w:numPr>
          <w:ilvl w:val="0"/>
          <w:numId w:val="0"/>
        </w:num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FFF00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E415A1">
        <w:rPr>
          <w:rFonts w:ascii="Arial" w:hAnsi="Arial" w:cs="Arial"/>
          <w:lang w:eastAsia="pl-PL"/>
        </w:rPr>
        <w:t>INFORMACJE O OFEROWANYM PRODUKCIE</w:t>
      </w:r>
    </w:p>
    <w:p w14:paraId="7F7BD6CD" w14:textId="77777777" w:rsidR="00676739" w:rsidRDefault="00676739" w:rsidP="00676739">
      <w:pPr>
        <w:rPr>
          <w:rFonts w:cstheme="minorHAnsi"/>
        </w:rPr>
      </w:pPr>
    </w:p>
    <w:p w14:paraId="4CEC6238" w14:textId="77777777" w:rsidR="00676739" w:rsidRPr="00E415A1" w:rsidRDefault="00676739" w:rsidP="006767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</w:t>
      </w:r>
    </w:p>
    <w:p w14:paraId="2380DFFA" w14:textId="77777777" w:rsidR="00676739" w:rsidRPr="00E415A1" w:rsidRDefault="00676739" w:rsidP="006767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221D474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8450167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Ja (My), niżej podpisany</w:t>
      </w:r>
      <w:r>
        <w:rPr>
          <w:rFonts w:ascii="Arial" w:eastAsia="Times New Roman" w:hAnsi="Arial" w:cs="Arial"/>
          <w:sz w:val="20"/>
          <w:szCs w:val="20"/>
          <w:lang w:eastAsia="pl-PL"/>
        </w:rPr>
        <w:t>(ni)</w:t>
      </w:r>
    </w:p>
    <w:p w14:paraId="6A53C19B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373472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</w:t>
      </w:r>
    </w:p>
    <w:p w14:paraId="22E3CACA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E764E7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14:paraId="2316AA44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EBCF5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79F3DD1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74BBC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działając w imieniu i na rzecz :</w:t>
      </w:r>
    </w:p>
    <w:p w14:paraId="6853A836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691C4C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14:paraId="176F730B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9D21F9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2D110C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</w:t>
      </w:r>
    </w:p>
    <w:p w14:paraId="37F3A6B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4EAA05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DD53D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</w:p>
    <w:p w14:paraId="3AE71B27" w14:textId="77777777" w:rsidR="00676739" w:rsidRPr="00732893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415A1">
        <w:rPr>
          <w:rFonts w:ascii="Arial" w:eastAsia="Times New Roman" w:hAnsi="Arial" w:cs="Arial"/>
          <w:sz w:val="16"/>
          <w:szCs w:val="16"/>
          <w:lang w:eastAsia="pl-PL"/>
        </w:rPr>
        <w:t>(pełna nazwa wykonawcy</w:t>
      </w:r>
      <w:r w:rsidRPr="00E415A1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4F09874D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987089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</w:t>
      </w:r>
    </w:p>
    <w:p w14:paraId="62221042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6A1A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</w:t>
      </w:r>
    </w:p>
    <w:p w14:paraId="78051A53" w14:textId="77777777" w:rsidR="00676739" w:rsidRPr="00732893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415A1">
        <w:rPr>
          <w:rFonts w:ascii="Arial" w:eastAsia="Times New Roman" w:hAnsi="Arial" w:cs="Arial"/>
          <w:sz w:val="16"/>
          <w:szCs w:val="16"/>
          <w:lang w:eastAsia="pl-PL"/>
        </w:rPr>
        <w:t>(adres siedziby wykonawcy)</w:t>
      </w:r>
    </w:p>
    <w:p w14:paraId="76CFCFFF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6B4E91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B1DDED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w odpowiedzi na ogłoszenie o przetargu nieograniczonym na:</w:t>
      </w:r>
    </w:p>
    <w:p w14:paraId="1A9BB15B" w14:textId="77777777" w:rsidR="00676739" w:rsidRDefault="00676739" w:rsidP="00676739">
      <w:pPr>
        <w:spacing w:after="0" w:line="240" w:lineRule="auto"/>
        <w:jc w:val="center"/>
        <w:rPr>
          <w:rFonts w:cstheme="minorHAnsi"/>
        </w:rPr>
      </w:pPr>
    </w:p>
    <w:p w14:paraId="61EFA4E2" w14:textId="77777777" w:rsidR="00676739" w:rsidRDefault="00676739" w:rsidP="00676739">
      <w:pPr>
        <w:spacing w:after="0" w:line="240" w:lineRule="auto"/>
        <w:jc w:val="center"/>
        <w:rPr>
          <w:rFonts w:cstheme="minorHAnsi"/>
        </w:rPr>
      </w:pPr>
    </w:p>
    <w:p w14:paraId="36CB8078" w14:textId="3680FD1D" w:rsidR="00344FA4" w:rsidRPr="00676739" w:rsidRDefault="00676739" w:rsidP="00676739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cstheme="minorHAnsi"/>
        </w:rPr>
        <w:t xml:space="preserve">„Dostawę </w:t>
      </w:r>
      <w:r w:rsidRPr="006A6904">
        <w:rPr>
          <w:rFonts w:cstheme="minorHAnsi"/>
          <w:highlight w:val="yellow"/>
        </w:rPr>
        <w:t>sprzętu komputerowego, podzespołów komputerowych, oprogramowania, narzędzi i urządzeń do szkolnych pracowni komputerowych</w:t>
      </w:r>
      <w:r>
        <w:rPr>
          <w:rFonts w:cstheme="minorHAnsi"/>
        </w:rPr>
        <w:t>”</w:t>
      </w:r>
      <w:r w:rsidRPr="005E59D4">
        <w:rPr>
          <w:rFonts w:ascii="Arial" w:eastAsia="Times New Roman" w:hAnsi="Arial" w:cs="Arial"/>
          <w:sz w:val="20"/>
          <w:szCs w:val="20"/>
          <w:lang w:eastAsia="pl-PL"/>
        </w:rPr>
        <w:t xml:space="preserve">, przedstawiamy informacje 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oferowanym </w:t>
      </w:r>
      <w:r w:rsidRPr="005E59D4">
        <w:rPr>
          <w:rFonts w:ascii="Arial" w:eastAsia="Times New Roman" w:hAnsi="Arial" w:cs="Arial"/>
          <w:sz w:val="20"/>
          <w:szCs w:val="20"/>
          <w:lang w:eastAsia="pl-PL"/>
        </w:rPr>
        <w:t>produkcie:</w:t>
      </w:r>
    </w:p>
    <w:p w14:paraId="7D16F0D1" w14:textId="77777777" w:rsidR="005D6EAC" w:rsidRDefault="005D6EAC" w:rsidP="002A15AD">
      <w:pPr>
        <w:rPr>
          <w:rFonts w:cstheme="minorHAnsi"/>
          <w:b/>
        </w:rPr>
      </w:pPr>
    </w:p>
    <w:p w14:paraId="6B9F3941" w14:textId="1D289770" w:rsidR="000F400D" w:rsidRDefault="009E39DA" w:rsidP="000F400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0F400D" w:rsidRPr="00D447E0">
        <w:rPr>
          <w:rFonts w:cstheme="minorHAnsi"/>
          <w:b/>
          <w:sz w:val="24"/>
          <w:szCs w:val="24"/>
        </w:rPr>
        <w:t>.Switch</w:t>
      </w:r>
      <w:r w:rsidR="00A20C8F">
        <w:rPr>
          <w:rFonts w:cstheme="minorHAnsi"/>
          <w:b/>
          <w:sz w:val="24"/>
          <w:szCs w:val="24"/>
        </w:rPr>
        <w:t xml:space="preserve"> – 5szt.</w:t>
      </w:r>
    </w:p>
    <w:p w14:paraId="62A8580D" w14:textId="77777777" w:rsidR="00CC00F7" w:rsidRPr="00B45D7E" w:rsidRDefault="00CC00F7" w:rsidP="00CC00F7">
      <w:pPr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tbl>
      <w:tblPr>
        <w:tblW w:w="1462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5873"/>
        <w:gridCol w:w="6804"/>
      </w:tblGrid>
      <w:tr w:rsidR="00F66D87" w:rsidRPr="00D447E0" w14:paraId="387D9EC4" w14:textId="134E04E4" w:rsidTr="0070169E">
        <w:trPr>
          <w:cantSplit/>
          <w:trHeight w:val="4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5824" w14:textId="2C9AB808" w:rsidR="00F66D87" w:rsidRPr="00D447E0" w:rsidRDefault="00F66D87" w:rsidP="00F66D87">
            <w:pPr>
              <w:rPr>
                <w:rFonts w:cstheme="minorHAnsi"/>
                <w:b/>
                <w:sz w:val="24"/>
                <w:szCs w:val="24"/>
              </w:rPr>
            </w:pPr>
            <w:r w:rsidRPr="00D447E0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BB6" w14:textId="0CC000AA" w:rsidR="00F66D87" w:rsidRPr="00D447E0" w:rsidRDefault="00F66D87" w:rsidP="00F66D87">
            <w:pPr>
              <w:rPr>
                <w:rFonts w:cstheme="minorHAnsi"/>
                <w:b/>
                <w:sz w:val="24"/>
                <w:szCs w:val="24"/>
              </w:rPr>
            </w:pPr>
            <w:r w:rsidRPr="00D447E0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D447E0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D447E0">
              <w:rPr>
                <w:rFonts w:cstheme="minorHAnsi"/>
                <w:b/>
                <w:sz w:val="24"/>
                <w:szCs w:val="24"/>
              </w:rPr>
              <w:t xml:space="preserve"> parametry techniczne i funkcjonalne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082" w14:textId="0DBA0A16" w:rsidR="00F66D87" w:rsidRPr="00D447E0" w:rsidRDefault="00F66D87" w:rsidP="00F66D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F66D87" w:rsidRPr="00D447E0" w14:paraId="1025892C" w14:textId="2D034F1D" w:rsidTr="00C23707">
        <w:trPr>
          <w:cantSplit/>
          <w:trHeight w:val="4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A363" w14:textId="67509239" w:rsidR="00F66D87" w:rsidRPr="00D447E0" w:rsidRDefault="00F66D87" w:rsidP="00F66D87">
            <w:pPr>
              <w:rPr>
                <w:rFonts w:cstheme="minorHAnsi"/>
                <w:b/>
                <w:sz w:val="24"/>
                <w:szCs w:val="24"/>
              </w:rPr>
            </w:pPr>
            <w:r w:rsidRPr="00D447E0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F32B" w14:textId="29BCE0A6" w:rsidR="00F66D87" w:rsidRPr="00D447E0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D447E0">
              <w:rPr>
                <w:rFonts w:cstheme="minorHAnsi"/>
                <w:sz w:val="24"/>
                <w:szCs w:val="24"/>
              </w:rPr>
              <w:t>5 portów RJ45 10/100/1000Mb/s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D4BD" w14:textId="77777777" w:rsidR="00F66D87" w:rsidRPr="00D447E0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D447E0" w14:paraId="47BF229E" w14:textId="35344242" w:rsidTr="00C23707">
        <w:trPr>
          <w:cantSplit/>
          <w:trHeight w:val="212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1A94" w14:textId="6728D975" w:rsidR="00F66D87" w:rsidRPr="00D447E0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D447E0">
              <w:rPr>
                <w:rFonts w:cstheme="minorHAnsi"/>
                <w:sz w:val="24"/>
                <w:szCs w:val="24"/>
              </w:rPr>
              <w:t>Inne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CBD9" w14:textId="094F961B" w:rsidR="00F66D87" w:rsidRPr="00D447E0" w:rsidRDefault="00F66D87" w:rsidP="00F66D87">
            <w:pPr>
              <w:tabs>
                <w:tab w:val="num" w:pos="720"/>
              </w:tabs>
              <w:rPr>
                <w:rFonts w:cstheme="minorHAnsi"/>
                <w:sz w:val="24"/>
                <w:szCs w:val="24"/>
              </w:rPr>
            </w:pPr>
            <w:r w:rsidRPr="00D447E0">
              <w:rPr>
                <w:rFonts w:cstheme="minorHAnsi"/>
                <w:sz w:val="24"/>
                <w:szCs w:val="24"/>
              </w:rPr>
              <w:t xml:space="preserve">Automatyczna negocjacja szybkości połączeń, automatyczne krosowanie Auto MDI / MDIX, kontrola przepływu danych IEEE 802.3x </w:t>
            </w:r>
            <w:r w:rsidRPr="00D447E0">
              <w:rPr>
                <w:rFonts w:cstheme="minorHAnsi"/>
                <w:sz w:val="24"/>
                <w:szCs w:val="24"/>
              </w:rPr>
              <w:br/>
              <w:t>Stalowa obudowa typu desktop, możliwość montażu na ścianie</w:t>
            </w:r>
            <w:r w:rsidRPr="00D447E0">
              <w:rPr>
                <w:rFonts w:cstheme="minorHAnsi"/>
                <w:sz w:val="24"/>
                <w:szCs w:val="24"/>
              </w:rPr>
              <w:br/>
              <w:t>Obsługa QoS (IEEE 802.1p) oraz funkcji IGMP snooping</w:t>
            </w:r>
            <w:r w:rsidRPr="00D447E0">
              <w:rPr>
                <w:rFonts w:cstheme="minorHAnsi"/>
                <w:sz w:val="24"/>
                <w:szCs w:val="24"/>
              </w:rPr>
              <w:br/>
              <w:t>Instalacja plug and play - brak konieczności konfigurowania urządzenia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B186" w14:textId="77777777" w:rsidR="00F66D87" w:rsidRPr="00D447E0" w:rsidRDefault="00F66D87" w:rsidP="00F66D87">
            <w:pPr>
              <w:tabs>
                <w:tab w:val="num" w:pos="72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A9FD8A0" w14:textId="77777777" w:rsidR="000F400D" w:rsidRDefault="000F400D" w:rsidP="000F400D">
      <w:pPr>
        <w:rPr>
          <w:rFonts w:cstheme="minorHAnsi"/>
        </w:rPr>
      </w:pPr>
    </w:p>
    <w:p w14:paraId="314621B5" w14:textId="39465C8F" w:rsidR="000F400D" w:rsidRDefault="000F400D" w:rsidP="000F400D">
      <w:pPr>
        <w:rPr>
          <w:rFonts w:cstheme="minorHAnsi"/>
          <w:b/>
          <w:sz w:val="24"/>
          <w:szCs w:val="24"/>
        </w:rPr>
      </w:pPr>
      <w:r w:rsidRPr="000F400D">
        <w:rPr>
          <w:rFonts w:cstheme="minorHAnsi"/>
          <w:b/>
          <w:sz w:val="24"/>
          <w:szCs w:val="24"/>
        </w:rPr>
        <w:t>2.Switch zarządzalny</w:t>
      </w:r>
      <w:r w:rsidR="00A20C8F">
        <w:rPr>
          <w:rFonts w:cstheme="minorHAnsi"/>
          <w:b/>
          <w:sz w:val="24"/>
          <w:szCs w:val="24"/>
        </w:rPr>
        <w:t xml:space="preserve"> -31 szt.</w:t>
      </w:r>
    </w:p>
    <w:p w14:paraId="08F279DC" w14:textId="77777777" w:rsidR="00CC00F7" w:rsidRPr="00B45D7E" w:rsidRDefault="00CC00F7" w:rsidP="00CC00F7">
      <w:pPr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tbl>
      <w:tblPr>
        <w:tblW w:w="14377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9"/>
        <w:gridCol w:w="6184"/>
        <w:gridCol w:w="6184"/>
      </w:tblGrid>
      <w:tr w:rsidR="00F66D87" w:rsidRPr="000F400D" w14:paraId="2459FD11" w14:textId="74DF5DC1" w:rsidTr="002B1573">
        <w:trPr>
          <w:cantSplit/>
          <w:trHeight w:val="35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DD57" w14:textId="5D4C2AF6" w:rsidR="00F66D87" w:rsidRPr="000F400D" w:rsidRDefault="00F66D87" w:rsidP="00F66D87">
            <w:pPr>
              <w:rPr>
                <w:rFonts w:cstheme="minorHAnsi"/>
                <w:b/>
                <w:sz w:val="24"/>
                <w:szCs w:val="24"/>
              </w:rPr>
            </w:pPr>
            <w:r w:rsidRPr="000F400D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4278" w14:textId="2F737F83" w:rsidR="00F66D87" w:rsidRPr="000F400D" w:rsidRDefault="00F66D87" w:rsidP="00F66D87">
            <w:pPr>
              <w:rPr>
                <w:rFonts w:cstheme="minorHAnsi"/>
                <w:b/>
                <w:sz w:val="24"/>
                <w:szCs w:val="24"/>
              </w:rPr>
            </w:pPr>
            <w:r w:rsidRPr="000F400D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0F400D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0F400D">
              <w:rPr>
                <w:rFonts w:cstheme="minorHAnsi"/>
                <w:b/>
                <w:sz w:val="24"/>
                <w:szCs w:val="24"/>
              </w:rPr>
              <w:t xml:space="preserve"> parametry techniczne i funkcjonalne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C7A" w14:textId="779CAFD1" w:rsidR="00F66D87" w:rsidRPr="000F400D" w:rsidRDefault="00F66D87" w:rsidP="00F66D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F66D87" w:rsidRPr="000F400D" w14:paraId="3B04CC41" w14:textId="3F11856F" w:rsidTr="00646ED1">
        <w:trPr>
          <w:cantSplit/>
          <w:trHeight w:val="35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383D" w14:textId="0D1130FE" w:rsidR="00F66D87" w:rsidRPr="000F400D" w:rsidRDefault="00F66D87" w:rsidP="00F66D87">
            <w:pPr>
              <w:rPr>
                <w:rFonts w:cstheme="minorHAnsi"/>
                <w:b/>
                <w:sz w:val="24"/>
                <w:szCs w:val="24"/>
              </w:rPr>
            </w:pPr>
            <w:r w:rsidRPr="000F400D">
              <w:rPr>
                <w:rFonts w:cstheme="minorHAnsi"/>
                <w:b/>
                <w:sz w:val="24"/>
                <w:szCs w:val="24"/>
              </w:rPr>
              <w:t>Switch zarządzalny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4570" w14:textId="4AA3059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 xml:space="preserve">zarządzalny przełącznik L2 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C73F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0B6F364F" w14:textId="03408027" w:rsidTr="00646ED1">
        <w:trPr>
          <w:cantSplit/>
          <w:trHeight w:val="83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20E3" w14:textId="6CED654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Porty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637B" w14:textId="19FC0BDE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8 portów RJ45 10/100/1000Mb/s</w:t>
            </w:r>
            <w:r w:rsidRPr="000F400D">
              <w:rPr>
                <w:rFonts w:cstheme="minorHAnsi"/>
                <w:sz w:val="24"/>
                <w:szCs w:val="24"/>
              </w:rPr>
              <w:br/>
              <w:t>2 porty SFP 1000Mb/s</w:t>
            </w:r>
            <w:r w:rsidRPr="000F400D">
              <w:rPr>
                <w:rFonts w:cstheme="minorHAnsi"/>
                <w:sz w:val="24"/>
                <w:szCs w:val="24"/>
              </w:rPr>
              <w:br/>
              <w:t>1 port konsoli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77D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06C1A048" w14:textId="5AA34D67" w:rsidTr="00646ED1">
        <w:trPr>
          <w:cantSplit/>
          <w:trHeight w:val="61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3942" w14:textId="01D9C749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Przepustowość [Gb/s]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7A88" w14:textId="2B7BABF3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54D7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41393339" w14:textId="570C8F93" w:rsidTr="00646ED1">
        <w:trPr>
          <w:cantSplit/>
          <w:trHeight w:val="59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9AC9" w14:textId="4E9313AB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Tablica adresów MAC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E671" w14:textId="2531C60B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8k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E195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1434ED8A" w14:textId="7596C92C" w:rsidTr="00646ED1">
        <w:trPr>
          <w:cantSplit/>
          <w:trHeight w:val="35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F80F" w14:textId="4331808D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Bufor pakietów [KB]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35F0" w14:textId="517995C1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512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818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1AE47AFE" w14:textId="75C794FA" w:rsidTr="00646ED1">
        <w:trPr>
          <w:cantSplit/>
          <w:trHeight w:val="83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8732" w14:textId="1526B864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Prędkość przekierowania pakietów [Mb/s]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E9E" w14:textId="0A1C53E2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1,49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6DF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10D0EFB6" w14:textId="34FEE9CB" w:rsidTr="00646ED1">
        <w:trPr>
          <w:cantSplit/>
          <w:trHeight w:val="35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22B6" w14:textId="29154E9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Jumbo Frame [B]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820C" w14:textId="64F94210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10240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DBD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32274E92" w14:textId="06F09FF5" w:rsidTr="00646ED1">
        <w:trPr>
          <w:cantSplit/>
          <w:trHeight w:val="134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DB6E" w14:textId="43F90DF8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Quality of Service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DB49" w14:textId="5AF7573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Priorytetowanie ruchu CoS/DSCP w oparciu o standard IEEE 802.1p</w:t>
            </w:r>
            <w:r w:rsidRPr="000F400D">
              <w:rPr>
                <w:rFonts w:cstheme="minorHAnsi"/>
                <w:sz w:val="24"/>
                <w:szCs w:val="24"/>
              </w:rPr>
              <w:br/>
              <w:t>4 kolejki</w:t>
            </w:r>
            <w:r w:rsidRPr="000F400D">
              <w:rPr>
                <w:rFonts w:cstheme="minorHAnsi"/>
                <w:sz w:val="24"/>
                <w:szCs w:val="24"/>
              </w:rPr>
              <w:br/>
              <w:t>Ustalenie kolejki priorytetów: SP, WRR, SP+WRR</w:t>
            </w:r>
            <w:r w:rsidRPr="000F400D">
              <w:rPr>
                <w:rFonts w:cstheme="minorHAnsi"/>
                <w:sz w:val="24"/>
                <w:szCs w:val="24"/>
              </w:rPr>
              <w:br/>
              <w:t>Limitowanie transmisji w zależności od portu, przepływu danych</w:t>
            </w:r>
            <w:r w:rsidRPr="000F400D">
              <w:rPr>
                <w:rFonts w:cstheme="minorHAnsi"/>
                <w:sz w:val="24"/>
                <w:szCs w:val="24"/>
              </w:rPr>
              <w:br/>
              <w:t>Voice VLAN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3ABE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2AA8BD33" w14:textId="0D1B6278" w:rsidTr="00646ED1">
        <w:trPr>
          <w:cantSplit/>
          <w:trHeight w:val="205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02B8" w14:textId="5207D078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Zaawansowane funkcje przełącznika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11DB" w14:textId="6559483A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IGMP Snooping V1/V2/V3</w:t>
            </w:r>
            <w:r w:rsidRPr="000F400D">
              <w:rPr>
                <w:rFonts w:cstheme="minorHAnsi"/>
                <w:sz w:val="24"/>
                <w:szCs w:val="24"/>
              </w:rPr>
              <w:br/>
              <w:t>Obsługa protokołu LACP (zgodnie ze standardem 802.3ad )</w:t>
            </w:r>
            <w:r w:rsidRPr="000F400D">
              <w:rPr>
                <w:rFonts w:cstheme="minorHAnsi"/>
                <w:sz w:val="24"/>
                <w:szCs w:val="24"/>
              </w:rPr>
              <w:br/>
              <w:t>Spanning Tree STP/RSTP/MSTP</w:t>
            </w:r>
            <w:r w:rsidRPr="000F400D">
              <w:rPr>
                <w:rFonts w:cstheme="minorHAnsi"/>
                <w:sz w:val="24"/>
                <w:szCs w:val="24"/>
              </w:rPr>
              <w:br/>
              <w:t>Port isolation</w:t>
            </w:r>
            <w:r w:rsidRPr="000F400D">
              <w:rPr>
                <w:rFonts w:cstheme="minorHAnsi"/>
                <w:sz w:val="24"/>
                <w:szCs w:val="24"/>
              </w:rPr>
              <w:br/>
              <w:t>Filtrowanie/ochrona BPDU</w:t>
            </w:r>
            <w:r w:rsidRPr="000F400D">
              <w:rPr>
                <w:rFonts w:cstheme="minorHAnsi"/>
                <w:sz w:val="24"/>
                <w:szCs w:val="24"/>
              </w:rPr>
              <w:br/>
              <w:t>TC/Root Protect</w:t>
            </w:r>
            <w:r w:rsidRPr="000F400D">
              <w:rPr>
                <w:rFonts w:cstheme="minorHAnsi"/>
                <w:sz w:val="24"/>
                <w:szCs w:val="24"/>
              </w:rPr>
              <w:br/>
              <w:t>Wykrywanie pętli zwrotnych</w:t>
            </w:r>
            <w:r w:rsidRPr="000F400D">
              <w:rPr>
                <w:rFonts w:cstheme="minorHAnsi"/>
                <w:sz w:val="24"/>
                <w:szCs w:val="24"/>
              </w:rPr>
              <w:br/>
              <w:t>Kontrola przepływu danych (802.3x)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818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0B656BFE" w14:textId="22E3AAE5" w:rsidTr="00646ED1">
        <w:trPr>
          <w:cantSplit/>
          <w:trHeight w:val="1327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21AC" w14:textId="5DA019B3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VLAN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9CA7" w14:textId="37DDD81B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Obsługa standardu IEEE802.1Q, do 4K grup VLAN oraz 4K identyfikatorów VLAN</w:t>
            </w:r>
            <w:r w:rsidRPr="000F400D">
              <w:rPr>
                <w:rFonts w:cstheme="minorHAnsi"/>
                <w:sz w:val="24"/>
                <w:szCs w:val="24"/>
              </w:rPr>
              <w:br/>
              <w:t>Port/ MAC/Protocol-based VLAN</w:t>
            </w:r>
            <w:r w:rsidRPr="000F400D">
              <w:rPr>
                <w:rFonts w:cstheme="minorHAnsi"/>
                <w:sz w:val="24"/>
                <w:szCs w:val="24"/>
              </w:rPr>
              <w:br/>
              <w:t>GARP/GVRP</w:t>
            </w:r>
            <w:r w:rsidRPr="000F400D">
              <w:rPr>
                <w:rFonts w:cstheme="minorHAnsi"/>
                <w:sz w:val="24"/>
                <w:szCs w:val="24"/>
              </w:rPr>
              <w:br/>
              <w:t>Konfiguracja opcji zarządzania VLAN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582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34B49224" w14:textId="474E8630" w:rsidTr="00646ED1">
        <w:trPr>
          <w:cantSplit/>
          <w:trHeight w:val="1074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A106" w14:textId="3FB6DD6F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Listy kontroli dostępu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5466" w14:textId="4018CBFD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Filtrowanie pakietów L2-L4 oparte o źródłowe i docelowe adresy MAC , IP, porty TCP/UDP, 802.1p, DSCP, protokół i identyfikatory VLAN;</w:t>
            </w:r>
            <w:r w:rsidRPr="000F400D">
              <w:rPr>
                <w:rFonts w:cstheme="minorHAnsi"/>
                <w:sz w:val="24"/>
                <w:szCs w:val="24"/>
              </w:rPr>
              <w:br/>
              <w:t>Time Range Based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E7D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39439DE8" w14:textId="58F8BD16" w:rsidTr="00646ED1">
        <w:trPr>
          <w:cantSplit/>
          <w:trHeight w:val="231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34B1" w14:textId="1E0D98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Bezpieczeństwo transmisji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13F6" w14:textId="08CC407D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Wiązanie IP-MAC-Port-VID</w:t>
            </w:r>
            <w:r w:rsidRPr="000F400D">
              <w:rPr>
                <w:rFonts w:cstheme="minorHAnsi"/>
                <w:sz w:val="24"/>
                <w:szCs w:val="24"/>
              </w:rPr>
              <w:br/>
              <w:t>Uwierzytelnianie oparte o standard IEEE 802.1X (w zależności od portu, adresu MAC), Radius, Guest VLAN</w:t>
            </w:r>
            <w:r w:rsidRPr="000F400D">
              <w:rPr>
                <w:rFonts w:cstheme="minorHAnsi"/>
                <w:sz w:val="24"/>
                <w:szCs w:val="24"/>
              </w:rPr>
              <w:br/>
              <w:t>Ochrona przed atakami DoS</w:t>
            </w:r>
            <w:r w:rsidRPr="000F400D">
              <w:rPr>
                <w:rFonts w:cstheme="minorHAnsi"/>
                <w:sz w:val="24"/>
                <w:szCs w:val="24"/>
              </w:rPr>
              <w:br/>
              <w:t>Dynamiczna ochrona przed atakami ARP (DAI)</w:t>
            </w:r>
            <w:r w:rsidRPr="000F400D">
              <w:rPr>
                <w:rFonts w:cstheme="minorHAnsi"/>
                <w:sz w:val="24"/>
                <w:szCs w:val="24"/>
              </w:rPr>
              <w:br/>
              <w:t>SSH v1/v2</w:t>
            </w:r>
            <w:r w:rsidRPr="000F400D">
              <w:rPr>
                <w:rFonts w:cstheme="minorHAnsi"/>
                <w:sz w:val="24"/>
                <w:szCs w:val="24"/>
              </w:rPr>
              <w:br/>
              <w:t>SSL v2/v3/TLSv1</w:t>
            </w:r>
            <w:r w:rsidRPr="000F400D">
              <w:rPr>
                <w:rFonts w:cstheme="minorHAnsi"/>
                <w:sz w:val="24"/>
                <w:szCs w:val="24"/>
              </w:rPr>
              <w:br/>
              <w:t>Zabezpieczenia portów</w:t>
            </w:r>
            <w:r w:rsidRPr="000F400D">
              <w:rPr>
                <w:rFonts w:cstheme="minorHAnsi"/>
                <w:sz w:val="24"/>
                <w:szCs w:val="24"/>
              </w:rPr>
              <w:br/>
              <w:t>Broadcast/Multicast/Unknown-unicast Storm Control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05D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1C9679E7" w14:textId="59FE34CA" w:rsidTr="00646ED1">
        <w:trPr>
          <w:cantSplit/>
          <w:trHeight w:val="350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A971" w14:textId="131071B3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Zarządzanie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3DED" w14:textId="44338551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 xml:space="preserve">Interfejs przeglądarki internetowej GUI, </w:t>
            </w:r>
            <w:r w:rsidRPr="000F400D">
              <w:rPr>
                <w:rFonts w:cstheme="minorHAnsi"/>
                <w:sz w:val="24"/>
                <w:szCs w:val="24"/>
              </w:rPr>
              <w:br/>
              <w:t>interfejs linii poleceń CLI</w:t>
            </w:r>
            <w:r w:rsidRPr="000F400D">
              <w:rPr>
                <w:rFonts w:cstheme="minorHAnsi"/>
                <w:sz w:val="24"/>
                <w:szCs w:val="24"/>
              </w:rPr>
              <w:br/>
              <w:t>SNMP v1/v2c/v3, zgodne z publicznymi i prywatnymi bibliotekami MIB TP-LINK</w:t>
            </w:r>
            <w:r w:rsidRPr="000F400D">
              <w:rPr>
                <w:rFonts w:cstheme="minorHAnsi"/>
                <w:sz w:val="24"/>
                <w:szCs w:val="24"/>
              </w:rPr>
              <w:br/>
              <w:t>RMON (1, 2, 3, 9 group)</w:t>
            </w:r>
            <w:r w:rsidRPr="000F400D">
              <w:rPr>
                <w:rFonts w:cstheme="minorHAnsi"/>
                <w:sz w:val="24"/>
                <w:szCs w:val="24"/>
              </w:rPr>
              <w:br/>
              <w:t>Klient DHCP/BOOTP, DHCP Snooping, DHCP Option82</w:t>
            </w:r>
            <w:r w:rsidRPr="000F400D">
              <w:rPr>
                <w:rFonts w:cstheme="minorHAnsi"/>
                <w:sz w:val="24"/>
                <w:szCs w:val="24"/>
              </w:rPr>
              <w:br/>
              <w:t>Monitorowanie CPU</w:t>
            </w:r>
            <w:r w:rsidRPr="000F400D">
              <w:rPr>
                <w:rFonts w:cstheme="minorHAnsi"/>
                <w:sz w:val="24"/>
                <w:szCs w:val="24"/>
              </w:rPr>
              <w:br/>
              <w:t>Port Mirroring</w:t>
            </w:r>
            <w:r w:rsidRPr="000F400D">
              <w:rPr>
                <w:rFonts w:cstheme="minorHAnsi"/>
                <w:sz w:val="24"/>
                <w:szCs w:val="24"/>
              </w:rPr>
              <w:br/>
              <w:t>Synchronizacja czasu: SNTP</w:t>
            </w:r>
            <w:r w:rsidRPr="000F400D">
              <w:rPr>
                <w:rFonts w:cstheme="minorHAnsi"/>
                <w:sz w:val="24"/>
                <w:szCs w:val="24"/>
              </w:rPr>
              <w:br/>
              <w:t>Zintegrowany protokół NDP/NTDP</w:t>
            </w:r>
            <w:r w:rsidRPr="000F400D">
              <w:rPr>
                <w:rFonts w:cstheme="minorHAnsi"/>
                <w:sz w:val="24"/>
                <w:szCs w:val="24"/>
              </w:rPr>
              <w:br/>
              <w:t>Aktualizacja firmware'u: poprzez protokół TFTP oraz przeglądarkę internetową</w:t>
            </w:r>
            <w:r w:rsidRPr="000F400D">
              <w:rPr>
                <w:rFonts w:cstheme="minorHAnsi"/>
                <w:sz w:val="24"/>
                <w:szCs w:val="24"/>
              </w:rPr>
              <w:br/>
              <w:t>Test VCT</w:t>
            </w:r>
            <w:r w:rsidRPr="000F400D">
              <w:rPr>
                <w:rFonts w:cstheme="minorHAnsi"/>
                <w:sz w:val="24"/>
                <w:szCs w:val="24"/>
              </w:rPr>
              <w:br/>
              <w:t>Logi systemu, publiczne biblioteki MIB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D88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387ADB02" w14:textId="0079FD36" w:rsidTr="00646ED1">
        <w:trPr>
          <w:cantSplit/>
          <w:trHeight w:val="35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4D5C" w14:textId="76F6340C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Zasilanie [V]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B656" w14:textId="195AD79D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AC 100-240 V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9EF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76BE9ACE" w14:textId="3B31044E" w:rsidTr="00646ED1">
        <w:trPr>
          <w:cantSplit/>
          <w:trHeight w:val="35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66E" w14:textId="3C96D5DF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Inne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A779" w14:textId="3049DECF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Możliwość instalacji w szafie RACK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AA7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C407CC4" w14:textId="4117F985" w:rsidR="00CC00F7" w:rsidRDefault="00CC00F7" w:rsidP="000F400D">
      <w:pPr>
        <w:rPr>
          <w:rFonts w:cstheme="minorHAnsi"/>
          <w:b/>
          <w:sz w:val="24"/>
          <w:szCs w:val="24"/>
        </w:rPr>
      </w:pPr>
    </w:p>
    <w:p w14:paraId="4FCC416D" w14:textId="77777777" w:rsidR="00CC00F7" w:rsidRDefault="00CC00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4DBF0B0" w14:textId="1A8CC6FB" w:rsidR="000F400D" w:rsidRDefault="009E39DA" w:rsidP="000F400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CD7B9B">
        <w:rPr>
          <w:rFonts w:cstheme="minorHAnsi"/>
          <w:b/>
          <w:sz w:val="24"/>
          <w:szCs w:val="24"/>
        </w:rPr>
        <w:t>.</w:t>
      </w:r>
      <w:r w:rsidR="000F400D" w:rsidRPr="000F400D">
        <w:rPr>
          <w:rFonts w:cstheme="minorHAnsi"/>
          <w:b/>
          <w:sz w:val="24"/>
          <w:szCs w:val="24"/>
        </w:rPr>
        <w:t>Router z wi-fi z modemem z obsługą VPN</w:t>
      </w:r>
      <w:r w:rsidR="00A20C8F">
        <w:rPr>
          <w:rFonts w:cstheme="minorHAnsi"/>
          <w:b/>
          <w:sz w:val="24"/>
          <w:szCs w:val="24"/>
        </w:rPr>
        <w:t xml:space="preserve"> -31 szt.</w:t>
      </w:r>
    </w:p>
    <w:p w14:paraId="3CDCAD0C" w14:textId="77777777" w:rsidR="00CC00F7" w:rsidRPr="00B45D7E" w:rsidRDefault="00CC00F7" w:rsidP="00CC00F7">
      <w:pPr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tbl>
      <w:tblPr>
        <w:tblW w:w="1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6247"/>
        <w:gridCol w:w="6247"/>
      </w:tblGrid>
      <w:tr w:rsidR="00F66D87" w:rsidRPr="000F400D" w14:paraId="3FB0FF3D" w14:textId="39AF8831" w:rsidTr="00DB2473">
        <w:trPr>
          <w:cantSplit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7CE3" w14:textId="7F542218" w:rsidR="00F66D87" w:rsidRPr="000F400D" w:rsidRDefault="00F66D87" w:rsidP="00F66D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400D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C7FC" w14:textId="5A1B630D" w:rsidR="00F66D87" w:rsidRPr="000F400D" w:rsidRDefault="00F66D87" w:rsidP="00F66D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400D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0F400D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0F400D">
              <w:rPr>
                <w:rFonts w:cstheme="minorHAnsi"/>
                <w:b/>
                <w:sz w:val="24"/>
                <w:szCs w:val="24"/>
              </w:rPr>
              <w:t xml:space="preserve"> parametry techniczne i funkcjonalne</w:t>
            </w:r>
          </w:p>
        </w:tc>
        <w:tc>
          <w:tcPr>
            <w:tcW w:w="6247" w:type="dxa"/>
            <w:shd w:val="clear" w:color="auto" w:fill="auto"/>
          </w:tcPr>
          <w:p w14:paraId="1E08A4F5" w14:textId="3FBEC88A" w:rsidR="00F66D87" w:rsidRPr="000F400D" w:rsidRDefault="00F66D87" w:rsidP="00F66D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F66D87" w:rsidRPr="000F400D" w14:paraId="0E793B07" w14:textId="4CAD06B9" w:rsidTr="00DB2473">
        <w:trPr>
          <w:cantSplit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A832" w14:textId="77119518" w:rsidR="00F66D87" w:rsidRPr="00193F1A" w:rsidRDefault="00F66D87" w:rsidP="00F66D87">
            <w:pPr>
              <w:rPr>
                <w:rFonts w:cstheme="minorHAnsi"/>
                <w:b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D013" w14:textId="0657A9EF" w:rsidR="00F66D87" w:rsidRPr="00193F1A" w:rsidRDefault="00F66D87" w:rsidP="00F66D87">
            <w:pPr>
              <w:spacing w:before="100" w:beforeAutospacing="1" w:after="75" w:line="225" w:lineRule="atLeast"/>
              <w:rPr>
                <w:rFonts w:eastAsia="Times New Roman" w:cstheme="minorHAnsi"/>
                <w:color w:val="292929"/>
                <w:sz w:val="24"/>
                <w:szCs w:val="24"/>
                <w:lang w:eastAsia="pl-PL"/>
              </w:rPr>
            </w:pPr>
            <w:r w:rsidRPr="00193F1A">
              <w:rPr>
                <w:rFonts w:cstheme="minorHAnsi"/>
                <w:sz w:val="24"/>
                <w:szCs w:val="24"/>
              </w:rPr>
              <w:t>Router bezprzewodowy z modem ADSL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93F1A">
              <w:rPr>
                <w:rFonts w:cstheme="minorHAnsi"/>
                <w:sz w:val="24"/>
                <w:szCs w:val="24"/>
              </w:rPr>
              <w:t>Standard: 802.11a/b/g/n/ac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93F1A">
              <w:rPr>
                <w:rFonts w:cstheme="minorHAnsi"/>
                <w:sz w:val="24"/>
                <w:szCs w:val="24"/>
              </w:rPr>
              <w:t>Częstotliwość: 2.4 / 5 GHz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93F1A">
              <w:rPr>
                <w:rFonts w:cstheme="minorHAnsi"/>
                <w:sz w:val="24"/>
                <w:szCs w:val="24"/>
              </w:rPr>
              <w:t>Prędkość transmisji: 750 Mb/s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93F1A">
              <w:rPr>
                <w:rFonts w:cstheme="minorHAnsi"/>
                <w:sz w:val="24"/>
                <w:szCs w:val="24"/>
              </w:rPr>
              <w:t>Obsługa VPN, AiDisK, AiCloud, Serwer dysku sieciowego, Serwer wydruku, Kontrola rodzicielska, Sieć gościnna, DHCP</w:t>
            </w:r>
          </w:p>
        </w:tc>
        <w:tc>
          <w:tcPr>
            <w:tcW w:w="6247" w:type="dxa"/>
            <w:shd w:val="clear" w:color="auto" w:fill="auto"/>
          </w:tcPr>
          <w:p w14:paraId="24E7B822" w14:textId="77777777" w:rsidR="00F66D87" w:rsidRPr="00193F1A" w:rsidRDefault="00F66D87" w:rsidP="00F66D87">
            <w:pPr>
              <w:spacing w:before="100" w:beforeAutospacing="1" w:after="75" w:line="225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2B419CE5" w14:textId="688FAA6B" w:rsidTr="00DB2473">
        <w:trPr>
          <w:cantSplit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96D0" w14:textId="7B336642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funkcje urządzenia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5B8A" w14:textId="20589B49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modem ADSL </w:t>
            </w:r>
            <w:r w:rsidRPr="00193F1A">
              <w:rPr>
                <w:rFonts w:cstheme="minorHAnsi"/>
                <w:sz w:val="24"/>
                <w:szCs w:val="24"/>
              </w:rPr>
              <w:br/>
              <w:t xml:space="preserve">router ADSL </w:t>
            </w:r>
            <w:r w:rsidRPr="00193F1A">
              <w:rPr>
                <w:rFonts w:cstheme="minorHAnsi"/>
                <w:sz w:val="24"/>
                <w:szCs w:val="24"/>
              </w:rPr>
              <w:br/>
              <w:t xml:space="preserve">router xDSL </w:t>
            </w:r>
          </w:p>
        </w:tc>
        <w:tc>
          <w:tcPr>
            <w:tcW w:w="6247" w:type="dxa"/>
            <w:shd w:val="clear" w:color="auto" w:fill="auto"/>
          </w:tcPr>
          <w:p w14:paraId="6A89C24E" w14:textId="77777777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0C2F767C" w14:textId="41F018B5" w:rsidTr="00DB2473">
        <w:trPr>
          <w:cantSplit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B5EA" w14:textId="6F03B85E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tryb pracy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98BE" w14:textId="292FA46D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access point </w:t>
            </w:r>
            <w:r w:rsidRPr="00193F1A">
              <w:rPr>
                <w:rFonts w:cstheme="minorHAnsi"/>
                <w:sz w:val="24"/>
                <w:szCs w:val="24"/>
              </w:rPr>
              <w:br/>
              <w:t xml:space="preserve">repeater </w:t>
            </w:r>
            <w:r w:rsidRPr="00193F1A">
              <w:rPr>
                <w:rFonts w:cstheme="minorHAnsi"/>
                <w:sz w:val="24"/>
                <w:szCs w:val="24"/>
              </w:rPr>
              <w:br/>
              <w:t xml:space="preserve">router </w:t>
            </w:r>
          </w:p>
        </w:tc>
        <w:tc>
          <w:tcPr>
            <w:tcW w:w="6247" w:type="dxa"/>
            <w:shd w:val="clear" w:color="auto" w:fill="auto"/>
          </w:tcPr>
          <w:p w14:paraId="32F0A096" w14:textId="77777777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06A962C5" w14:textId="544D633F" w:rsidTr="00DB2473">
        <w:trPr>
          <w:cantSplit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3523" w14:textId="24002178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interfejsy 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82"/>
            </w:tblGrid>
            <w:tr w:rsidR="00F66D87" w:rsidRPr="000F691D" w14:paraId="041B015D" w14:textId="77777777" w:rsidTr="008A20FD">
              <w:trPr>
                <w:tblCellSpacing w:w="15" w:type="dxa"/>
              </w:trPr>
              <w:tc>
                <w:tcPr>
                  <w:tcW w:w="3922" w:type="dxa"/>
                  <w:vAlign w:val="center"/>
                  <w:hideMark/>
                </w:tcPr>
                <w:p w14:paraId="3410D07C" w14:textId="77777777" w:rsidR="00F66D87" w:rsidRPr="000F691D" w:rsidRDefault="00F66D87" w:rsidP="00F66D87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0F691D">
                    <w:rPr>
                      <w:rFonts w:eastAsia="Times New Roman" w:cstheme="minorHAnsi"/>
                      <w:lang w:eastAsia="pl-PL"/>
                    </w:rPr>
                    <w:t>RJ-45 10/100/1000 (LAN) - 3 szt.</w:t>
                  </w:r>
                  <w:r w:rsidRPr="000F691D">
                    <w:rPr>
                      <w:rFonts w:eastAsia="Times New Roman" w:cstheme="minorHAnsi"/>
                      <w:lang w:eastAsia="pl-PL"/>
                    </w:rPr>
                    <w:br/>
                    <w:t>RJ-45 10/100/1000 (LAN/WAN) - 1 szt.</w:t>
                  </w:r>
                  <w:r w:rsidRPr="000F691D">
                    <w:rPr>
                      <w:rFonts w:eastAsia="Times New Roman" w:cstheme="minorHAnsi"/>
                      <w:lang w:eastAsia="pl-PL"/>
                    </w:rPr>
                    <w:br/>
                    <w:t>RJ-11 (WAN) - 1 szt.</w:t>
                  </w:r>
                  <w:r w:rsidRPr="000F691D">
                    <w:rPr>
                      <w:rFonts w:eastAsia="Times New Roman" w:cstheme="minorHAnsi"/>
                      <w:lang w:eastAsia="pl-PL"/>
                    </w:rPr>
                    <w:br/>
                    <w:t>USB 3.1 Gen. 1 (USB 3.0) - 2 szt.</w:t>
                  </w:r>
                  <w:r w:rsidRPr="000F691D">
                    <w:rPr>
                      <w:rFonts w:eastAsia="Times New Roman" w:cstheme="minorHAnsi"/>
                      <w:lang w:eastAsia="pl-PL"/>
                    </w:rPr>
                    <w:br/>
                    <w:t>Złącze zasilania - 1 szt.</w:t>
                  </w:r>
                </w:p>
              </w:tc>
            </w:tr>
          </w:tbl>
          <w:p w14:paraId="41C03B22" w14:textId="186D9ABE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47" w:type="dxa"/>
            <w:shd w:val="clear" w:color="auto" w:fill="auto"/>
          </w:tcPr>
          <w:p w14:paraId="37E5500A" w14:textId="77777777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780FFDD0" w14:textId="733C558A" w:rsidTr="00DB2473">
        <w:trPr>
          <w:cantSplit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C3C2" w14:textId="4EA4EA7F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ilość portów WAN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21E8B90D" w14:textId="47877E33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193F1A">
              <w:rPr>
                <w:rFonts w:cstheme="minorHAnsi"/>
                <w:sz w:val="24"/>
                <w:szCs w:val="24"/>
              </w:rPr>
              <w:t xml:space="preserve"> szt. </w:t>
            </w:r>
          </w:p>
        </w:tc>
        <w:tc>
          <w:tcPr>
            <w:tcW w:w="6247" w:type="dxa"/>
            <w:shd w:val="clear" w:color="auto" w:fill="auto"/>
          </w:tcPr>
          <w:p w14:paraId="6CAA7B07" w14:textId="77777777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147E1947" w14:textId="633EAAF6" w:rsidTr="00DB2473">
        <w:trPr>
          <w:cantSplit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0974" w14:textId="2F2A2183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ilość portów LAN 10/100/1000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6867" w14:textId="07F93885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4 szt. </w:t>
            </w:r>
          </w:p>
        </w:tc>
        <w:tc>
          <w:tcPr>
            <w:tcW w:w="6247" w:type="dxa"/>
            <w:shd w:val="clear" w:color="auto" w:fill="auto"/>
          </w:tcPr>
          <w:p w14:paraId="76317D19" w14:textId="77777777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6C6AA795" w14:textId="63993133" w:rsidTr="00DB2473">
        <w:trPr>
          <w:cantSplit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449C74D0" w14:textId="550DC825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wbudowany przełącznik [switch]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413A15FF" w14:textId="5877D23E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tak </w:t>
            </w:r>
          </w:p>
        </w:tc>
        <w:tc>
          <w:tcPr>
            <w:tcW w:w="6247" w:type="dxa"/>
            <w:shd w:val="clear" w:color="auto" w:fill="auto"/>
          </w:tcPr>
          <w:p w14:paraId="07015AF5" w14:textId="77777777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1B2467F6" w14:textId="5A0B0BEB" w:rsidTr="00DB2473">
        <w:trPr>
          <w:cantSplit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F810" w14:textId="54B00210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złącza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5E3F" w14:textId="1F8A5ACB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2 x USB 3.0 </w:t>
            </w:r>
          </w:p>
        </w:tc>
        <w:tc>
          <w:tcPr>
            <w:tcW w:w="6247" w:type="dxa"/>
            <w:shd w:val="clear" w:color="auto" w:fill="auto"/>
          </w:tcPr>
          <w:p w14:paraId="74D528EF" w14:textId="77777777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75621782" w14:textId="30904E9D" w:rsidTr="00DB2473">
        <w:trPr>
          <w:cantSplit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5EB5105F" w14:textId="6F5DBE83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wbudowany modem ADSL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6341FBB4" w14:textId="35982AD2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tak </w:t>
            </w:r>
          </w:p>
        </w:tc>
        <w:tc>
          <w:tcPr>
            <w:tcW w:w="6247" w:type="dxa"/>
            <w:shd w:val="clear" w:color="auto" w:fill="auto"/>
          </w:tcPr>
          <w:p w14:paraId="2B24A531" w14:textId="77777777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76251814" w14:textId="37E21F92" w:rsidTr="00DB2473">
        <w:trPr>
          <w:cantSplit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BE60" w14:textId="506DC0AD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wbudowany punkt dostępowy Wi-Fi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554D" w14:textId="27A0D332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tak </w:t>
            </w:r>
          </w:p>
        </w:tc>
        <w:tc>
          <w:tcPr>
            <w:tcW w:w="6247" w:type="dxa"/>
            <w:shd w:val="clear" w:color="auto" w:fill="auto"/>
          </w:tcPr>
          <w:p w14:paraId="78E1E48D" w14:textId="77777777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0C9582E9" w14:textId="0D09DE20" w:rsidTr="00DB2473">
        <w:trPr>
          <w:cantSplit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08199E73" w14:textId="3AB07081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standard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59E04A76" w14:textId="22DBFCF6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IEEE </w:t>
            </w:r>
            <w:r>
              <w:t>802.11a/b/g/n/ac</w:t>
            </w:r>
          </w:p>
        </w:tc>
        <w:tc>
          <w:tcPr>
            <w:tcW w:w="6247" w:type="dxa"/>
            <w:shd w:val="clear" w:color="auto" w:fill="auto"/>
          </w:tcPr>
          <w:p w14:paraId="4E9B307D" w14:textId="77777777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68EDEAA0" w14:textId="32A01476" w:rsidTr="00DB2473">
        <w:trPr>
          <w:cantSplit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E9A7" w14:textId="28556277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szyfrowanie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90AC" w14:textId="50464641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WPA-PSK </w:t>
            </w:r>
            <w:r w:rsidRPr="00193F1A">
              <w:rPr>
                <w:rFonts w:cstheme="minorHAnsi"/>
                <w:sz w:val="24"/>
                <w:szCs w:val="24"/>
              </w:rPr>
              <w:br/>
              <w:t xml:space="preserve">WPA2-PSK </w:t>
            </w:r>
          </w:p>
        </w:tc>
        <w:tc>
          <w:tcPr>
            <w:tcW w:w="6247" w:type="dxa"/>
            <w:shd w:val="clear" w:color="auto" w:fill="auto"/>
          </w:tcPr>
          <w:p w14:paraId="423DBFAB" w14:textId="77777777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4454F5D0" w14:textId="55EEE3ED" w:rsidTr="00DB2473">
        <w:trPr>
          <w:cantSplit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0A4EFBA8" w14:textId="6DD798FC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>obsługa VPN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1319155B" w14:textId="5595174F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193F1A">
              <w:rPr>
                <w:rFonts w:cstheme="minorHAnsi"/>
                <w:sz w:val="24"/>
                <w:szCs w:val="24"/>
              </w:rPr>
              <w:t xml:space="preserve">tak </w:t>
            </w:r>
          </w:p>
        </w:tc>
        <w:tc>
          <w:tcPr>
            <w:tcW w:w="6247" w:type="dxa"/>
            <w:shd w:val="clear" w:color="auto" w:fill="auto"/>
          </w:tcPr>
          <w:p w14:paraId="48AAEF03" w14:textId="77777777" w:rsidR="00F66D87" w:rsidRPr="00193F1A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E705665" w14:textId="124ED8B5" w:rsidR="00CC00F7" w:rsidRDefault="00CC00F7" w:rsidP="000F400D">
      <w:pPr>
        <w:rPr>
          <w:rFonts w:cstheme="minorHAnsi"/>
          <w:b/>
          <w:sz w:val="24"/>
          <w:szCs w:val="24"/>
        </w:rPr>
      </w:pPr>
    </w:p>
    <w:p w14:paraId="75DC49F4" w14:textId="77777777" w:rsidR="00CC00F7" w:rsidRDefault="00CC00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6B878CC" w14:textId="774FF08D" w:rsidR="000F400D" w:rsidRDefault="009E39DA" w:rsidP="000F400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193F1A">
        <w:rPr>
          <w:rFonts w:cstheme="minorHAnsi"/>
          <w:b/>
          <w:sz w:val="24"/>
          <w:szCs w:val="24"/>
        </w:rPr>
        <w:t xml:space="preserve">. </w:t>
      </w:r>
      <w:r w:rsidR="000F400D" w:rsidRPr="000F400D">
        <w:rPr>
          <w:rFonts w:cstheme="minorHAnsi"/>
          <w:b/>
          <w:sz w:val="24"/>
          <w:szCs w:val="24"/>
        </w:rPr>
        <w:t>Access Point</w:t>
      </w:r>
      <w:r w:rsidR="00193F1A">
        <w:rPr>
          <w:rFonts w:cstheme="minorHAnsi"/>
          <w:b/>
          <w:sz w:val="24"/>
          <w:szCs w:val="24"/>
        </w:rPr>
        <w:t xml:space="preserve"> </w:t>
      </w:r>
      <w:r w:rsidR="00A20C8F">
        <w:rPr>
          <w:rFonts w:cstheme="minorHAnsi"/>
          <w:b/>
          <w:sz w:val="24"/>
          <w:szCs w:val="24"/>
        </w:rPr>
        <w:t>-</w:t>
      </w:r>
      <w:r w:rsidR="00193F1A">
        <w:rPr>
          <w:rFonts w:cstheme="minorHAnsi"/>
          <w:b/>
          <w:sz w:val="24"/>
          <w:szCs w:val="24"/>
        </w:rPr>
        <w:t>16 szt.</w:t>
      </w:r>
    </w:p>
    <w:p w14:paraId="1F0E0A4E" w14:textId="4BD3582D" w:rsidR="00CC00F7" w:rsidRPr="000F400D" w:rsidRDefault="00CC00F7" w:rsidP="000F400D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tbl>
      <w:tblPr>
        <w:tblW w:w="1472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6334"/>
        <w:gridCol w:w="6334"/>
      </w:tblGrid>
      <w:tr w:rsidR="00F66D87" w:rsidRPr="000F400D" w14:paraId="4DC76AE2" w14:textId="2456E9BB" w:rsidTr="00F952FF">
        <w:trPr>
          <w:cantSplit/>
          <w:trHeight w:val="474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0B70" w14:textId="4A01E9F3" w:rsidR="00F66D87" w:rsidRPr="000F400D" w:rsidRDefault="00F66D87" w:rsidP="00F66D87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 w:colFirst="0" w:colLast="1"/>
            <w:r w:rsidRPr="000F400D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C604" w14:textId="2AA79223" w:rsidR="00F66D87" w:rsidRPr="000F400D" w:rsidRDefault="00F66D87" w:rsidP="00F66D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F400D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0F400D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0F400D">
              <w:rPr>
                <w:rFonts w:cstheme="minorHAnsi"/>
                <w:b/>
                <w:sz w:val="24"/>
                <w:szCs w:val="24"/>
              </w:rPr>
              <w:t xml:space="preserve"> parametry techniczne i funkcjonalne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7051" w14:textId="39A20C39" w:rsidR="00F66D87" w:rsidRPr="000F400D" w:rsidRDefault="00F66D87" w:rsidP="00F66D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F66D87" w:rsidRPr="000F400D" w14:paraId="7A0DD417" w14:textId="104EB4E9" w:rsidTr="00AD2C75">
        <w:trPr>
          <w:cantSplit/>
          <w:trHeight w:val="474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3B5C" w14:textId="401110BF" w:rsidR="00F66D87" w:rsidRPr="000F400D" w:rsidRDefault="00F66D87" w:rsidP="00F66D87">
            <w:pPr>
              <w:rPr>
                <w:rFonts w:cstheme="minorHAnsi"/>
                <w:b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41C4" w14:textId="745B29E2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Bezprzewodowy punkt dostępowy, standard N, 300Mb/s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0E2F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D87" w:rsidRPr="000F400D" w14:paraId="51AC488C" w14:textId="434FFC1D" w:rsidTr="00AD2C75">
        <w:trPr>
          <w:cantSplit/>
          <w:trHeight w:val="2727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7907" w14:textId="2C2B444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Inne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24A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Standardy bezprzewodowe: IEEE 802.11 n/b/g</w:t>
            </w:r>
          </w:p>
          <w:p w14:paraId="53BD7656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Prędkość: 2,4GHz : 300Mb/s</w:t>
            </w:r>
          </w:p>
          <w:p w14:paraId="267198D6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Port Ethernet: 1 port 10/100Mbps</w:t>
            </w:r>
          </w:p>
          <w:p w14:paraId="6F010A2E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PoE: Pasywne PoE</w:t>
            </w:r>
          </w:p>
          <w:p w14:paraId="4FFDAB95" w14:textId="15F068A5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EAP Controller, Multi-SSID, Filtrowanie MAC, Wykrywanie nieautoryzowanych AP, Automatyczny wybór kanału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29C" w14:textId="77777777" w:rsidR="00F66D87" w:rsidRPr="000F400D" w:rsidRDefault="00F66D87" w:rsidP="00F66D87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65182D0C" w14:textId="77777777" w:rsidR="009326DD" w:rsidRDefault="009326DD" w:rsidP="00CC00F7">
      <w:pPr>
        <w:rPr>
          <w:rFonts w:cstheme="minorHAnsi"/>
          <w:sz w:val="24"/>
          <w:szCs w:val="24"/>
        </w:rPr>
      </w:pPr>
    </w:p>
    <w:sectPr w:rsidR="009326DD" w:rsidSect="00AD2C75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94ACC" w14:textId="77777777" w:rsidR="007C3B99" w:rsidRDefault="007C3B99" w:rsidP="00FC17F8">
      <w:pPr>
        <w:spacing w:after="0" w:line="240" w:lineRule="auto"/>
      </w:pPr>
      <w:r>
        <w:separator/>
      </w:r>
    </w:p>
  </w:endnote>
  <w:endnote w:type="continuationSeparator" w:id="0">
    <w:p w14:paraId="6AEC414E" w14:textId="77777777" w:rsidR="007C3B99" w:rsidRDefault="007C3B99" w:rsidP="00FC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ohit Hindi">
    <w:altName w:val="Calibri"/>
    <w:charset w:val="01"/>
    <w:family w:val="auto"/>
    <w:pitch w:val="variable"/>
  </w:font>
  <w:font w:name="WenQuanYi Micro Hei"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4708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BEF908" w14:textId="10565C9A" w:rsidR="00F806E2" w:rsidRDefault="00F806E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66D87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66D87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84D172" w14:textId="77777777" w:rsidR="00F806E2" w:rsidRDefault="00F806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323BB" w14:textId="77777777" w:rsidR="007C3B99" w:rsidRDefault="007C3B99" w:rsidP="00FC17F8">
      <w:pPr>
        <w:spacing w:after="0" w:line="240" w:lineRule="auto"/>
      </w:pPr>
      <w:r>
        <w:separator/>
      </w:r>
    </w:p>
  </w:footnote>
  <w:footnote w:type="continuationSeparator" w:id="0">
    <w:p w14:paraId="30DF71B8" w14:textId="77777777" w:rsidR="007C3B99" w:rsidRDefault="007C3B99" w:rsidP="00FC1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4"/>
      <w:numFmt w:val="upperRoman"/>
      <w:lvlText w:val="%3&gt;"/>
      <w:lvlJc w:val="left"/>
      <w:pPr>
        <w:tabs>
          <w:tab w:val="num" w:pos="0"/>
        </w:tabs>
        <w:ind w:left="2340" w:hanging="72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2880" w:hanging="720"/>
      </w:pPr>
      <w:rPr>
        <w:rFonts w:ascii="Tahoma" w:hAnsi="Tahoma" w:cs="Tahoma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771285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ahoma" w:hAnsi="Tahoma" w:cs="Tahoma"/>
        <w:b w:val="0"/>
        <w:color w:val="auto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71448B1"/>
    <w:multiLevelType w:val="multilevel"/>
    <w:tmpl w:val="C4D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2668F"/>
    <w:multiLevelType w:val="multilevel"/>
    <w:tmpl w:val="7F98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BF4D8D"/>
    <w:multiLevelType w:val="multilevel"/>
    <w:tmpl w:val="DCDE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F54584"/>
    <w:multiLevelType w:val="multilevel"/>
    <w:tmpl w:val="21A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E82F06"/>
    <w:multiLevelType w:val="multilevel"/>
    <w:tmpl w:val="7666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923668"/>
    <w:multiLevelType w:val="hybridMultilevel"/>
    <w:tmpl w:val="766ECAC2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143BF"/>
    <w:multiLevelType w:val="hybridMultilevel"/>
    <w:tmpl w:val="6976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26353F"/>
    <w:multiLevelType w:val="hybridMultilevel"/>
    <w:tmpl w:val="C45C8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D74940"/>
    <w:multiLevelType w:val="hybridMultilevel"/>
    <w:tmpl w:val="B1BAA8DA"/>
    <w:lvl w:ilvl="0" w:tplc="4AD42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20386"/>
    <w:multiLevelType w:val="multilevel"/>
    <w:tmpl w:val="A286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302BF1"/>
    <w:multiLevelType w:val="hybridMultilevel"/>
    <w:tmpl w:val="CABE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976170"/>
    <w:multiLevelType w:val="hybridMultilevel"/>
    <w:tmpl w:val="BAD07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7632AD"/>
    <w:multiLevelType w:val="multilevel"/>
    <w:tmpl w:val="BD56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99260D"/>
    <w:multiLevelType w:val="hybridMultilevel"/>
    <w:tmpl w:val="CA1875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8"/>
  </w:num>
  <w:num w:numId="7">
    <w:abstractNumId w:val="13"/>
  </w:num>
  <w:num w:numId="8">
    <w:abstractNumId w:val="22"/>
  </w:num>
  <w:num w:numId="9">
    <w:abstractNumId w:val="19"/>
  </w:num>
  <w:num w:numId="10">
    <w:abstractNumId w:val="1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11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BB"/>
    <w:rsid w:val="00003F56"/>
    <w:rsid w:val="0001492A"/>
    <w:rsid w:val="00014A73"/>
    <w:rsid w:val="0002124C"/>
    <w:rsid w:val="00021480"/>
    <w:rsid w:val="00022EAC"/>
    <w:rsid w:val="000232FD"/>
    <w:rsid w:val="00024C0B"/>
    <w:rsid w:val="000266AD"/>
    <w:rsid w:val="00027C88"/>
    <w:rsid w:val="0003025A"/>
    <w:rsid w:val="00033F4D"/>
    <w:rsid w:val="0003472D"/>
    <w:rsid w:val="00034F3B"/>
    <w:rsid w:val="0005268E"/>
    <w:rsid w:val="00054EC3"/>
    <w:rsid w:val="00060ED7"/>
    <w:rsid w:val="000626E9"/>
    <w:rsid w:val="000739D9"/>
    <w:rsid w:val="000745AD"/>
    <w:rsid w:val="00076B18"/>
    <w:rsid w:val="0007785D"/>
    <w:rsid w:val="00082AFB"/>
    <w:rsid w:val="00085874"/>
    <w:rsid w:val="00086A78"/>
    <w:rsid w:val="000924E4"/>
    <w:rsid w:val="000A471B"/>
    <w:rsid w:val="000A5177"/>
    <w:rsid w:val="000B46A2"/>
    <w:rsid w:val="000B7227"/>
    <w:rsid w:val="000B7E9C"/>
    <w:rsid w:val="000C13A7"/>
    <w:rsid w:val="000C2561"/>
    <w:rsid w:val="000D4E51"/>
    <w:rsid w:val="000D54E7"/>
    <w:rsid w:val="000E0410"/>
    <w:rsid w:val="000E23BD"/>
    <w:rsid w:val="000E358C"/>
    <w:rsid w:val="000E52F6"/>
    <w:rsid w:val="000E5369"/>
    <w:rsid w:val="000E56F3"/>
    <w:rsid w:val="000F04E8"/>
    <w:rsid w:val="000F1D88"/>
    <w:rsid w:val="000F3AFC"/>
    <w:rsid w:val="000F3DD8"/>
    <w:rsid w:val="000F400D"/>
    <w:rsid w:val="000F56E5"/>
    <w:rsid w:val="00101ED0"/>
    <w:rsid w:val="001028D9"/>
    <w:rsid w:val="0010339F"/>
    <w:rsid w:val="001105E2"/>
    <w:rsid w:val="00121730"/>
    <w:rsid w:val="00122AC1"/>
    <w:rsid w:val="00123D97"/>
    <w:rsid w:val="0012740D"/>
    <w:rsid w:val="001305A3"/>
    <w:rsid w:val="00132585"/>
    <w:rsid w:val="001344F0"/>
    <w:rsid w:val="001350DD"/>
    <w:rsid w:val="00140473"/>
    <w:rsid w:val="00142221"/>
    <w:rsid w:val="001507E7"/>
    <w:rsid w:val="00152774"/>
    <w:rsid w:val="00157A21"/>
    <w:rsid w:val="001612A0"/>
    <w:rsid w:val="00162F97"/>
    <w:rsid w:val="00176B74"/>
    <w:rsid w:val="00177B8E"/>
    <w:rsid w:val="00181597"/>
    <w:rsid w:val="001838CB"/>
    <w:rsid w:val="00184C07"/>
    <w:rsid w:val="0019356F"/>
    <w:rsid w:val="00193F1A"/>
    <w:rsid w:val="00194BEA"/>
    <w:rsid w:val="00195D84"/>
    <w:rsid w:val="00195E27"/>
    <w:rsid w:val="001A02C0"/>
    <w:rsid w:val="001A0F49"/>
    <w:rsid w:val="001A433B"/>
    <w:rsid w:val="001B227D"/>
    <w:rsid w:val="001B44AC"/>
    <w:rsid w:val="001B61BA"/>
    <w:rsid w:val="001C047B"/>
    <w:rsid w:val="001C053F"/>
    <w:rsid w:val="001C2A94"/>
    <w:rsid w:val="001D1068"/>
    <w:rsid w:val="001D11DD"/>
    <w:rsid w:val="001D4759"/>
    <w:rsid w:val="001D5EE9"/>
    <w:rsid w:val="001D7BF6"/>
    <w:rsid w:val="001E08C9"/>
    <w:rsid w:val="001E0BE0"/>
    <w:rsid w:val="001E2E32"/>
    <w:rsid w:val="001E35EC"/>
    <w:rsid w:val="001E38F1"/>
    <w:rsid w:val="001E6B2E"/>
    <w:rsid w:val="001F0804"/>
    <w:rsid w:val="001F1F76"/>
    <w:rsid w:val="001F34CF"/>
    <w:rsid w:val="001F6AC7"/>
    <w:rsid w:val="001F7145"/>
    <w:rsid w:val="00200EAE"/>
    <w:rsid w:val="00210FD3"/>
    <w:rsid w:val="00224B8F"/>
    <w:rsid w:val="00224E4C"/>
    <w:rsid w:val="00224E6A"/>
    <w:rsid w:val="002277B8"/>
    <w:rsid w:val="002278F2"/>
    <w:rsid w:val="00232667"/>
    <w:rsid w:val="0023295D"/>
    <w:rsid w:val="00240288"/>
    <w:rsid w:val="00247EAC"/>
    <w:rsid w:val="00250D37"/>
    <w:rsid w:val="00252E83"/>
    <w:rsid w:val="002554F0"/>
    <w:rsid w:val="00280E47"/>
    <w:rsid w:val="00282109"/>
    <w:rsid w:val="002A15AD"/>
    <w:rsid w:val="002C0170"/>
    <w:rsid w:val="002C3DD9"/>
    <w:rsid w:val="002C6F73"/>
    <w:rsid w:val="002D4D0C"/>
    <w:rsid w:val="002D51A8"/>
    <w:rsid w:val="002E1AB7"/>
    <w:rsid w:val="002F1235"/>
    <w:rsid w:val="002F1C5A"/>
    <w:rsid w:val="002F26F3"/>
    <w:rsid w:val="002F65C0"/>
    <w:rsid w:val="002F661B"/>
    <w:rsid w:val="002F74A5"/>
    <w:rsid w:val="00303283"/>
    <w:rsid w:val="00307973"/>
    <w:rsid w:val="00307E11"/>
    <w:rsid w:val="003206D1"/>
    <w:rsid w:val="0032314C"/>
    <w:rsid w:val="00326B8B"/>
    <w:rsid w:val="00331355"/>
    <w:rsid w:val="003335DE"/>
    <w:rsid w:val="00334B50"/>
    <w:rsid w:val="0034276A"/>
    <w:rsid w:val="00344FA4"/>
    <w:rsid w:val="0034565E"/>
    <w:rsid w:val="003468E0"/>
    <w:rsid w:val="00347EB9"/>
    <w:rsid w:val="0035320D"/>
    <w:rsid w:val="003535EF"/>
    <w:rsid w:val="0035720A"/>
    <w:rsid w:val="00357622"/>
    <w:rsid w:val="003579A2"/>
    <w:rsid w:val="00361B19"/>
    <w:rsid w:val="0037393B"/>
    <w:rsid w:val="00374953"/>
    <w:rsid w:val="00376C5B"/>
    <w:rsid w:val="00377961"/>
    <w:rsid w:val="00382FE5"/>
    <w:rsid w:val="00390157"/>
    <w:rsid w:val="00395DA4"/>
    <w:rsid w:val="0039750D"/>
    <w:rsid w:val="00397F95"/>
    <w:rsid w:val="00397FE5"/>
    <w:rsid w:val="003A712C"/>
    <w:rsid w:val="003A7321"/>
    <w:rsid w:val="003C14B3"/>
    <w:rsid w:val="003C52C8"/>
    <w:rsid w:val="003D1E21"/>
    <w:rsid w:val="003D4916"/>
    <w:rsid w:val="003D7EDB"/>
    <w:rsid w:val="003E0330"/>
    <w:rsid w:val="003E50FD"/>
    <w:rsid w:val="003E7602"/>
    <w:rsid w:val="003F111D"/>
    <w:rsid w:val="003F256D"/>
    <w:rsid w:val="003F2898"/>
    <w:rsid w:val="003F2AC9"/>
    <w:rsid w:val="003F4062"/>
    <w:rsid w:val="003F7D20"/>
    <w:rsid w:val="0040385D"/>
    <w:rsid w:val="00411736"/>
    <w:rsid w:val="00411CE3"/>
    <w:rsid w:val="004124F3"/>
    <w:rsid w:val="00413AB8"/>
    <w:rsid w:val="0041632D"/>
    <w:rsid w:val="004178A4"/>
    <w:rsid w:val="00431D65"/>
    <w:rsid w:val="00436AEC"/>
    <w:rsid w:val="00447734"/>
    <w:rsid w:val="00450314"/>
    <w:rsid w:val="0045203A"/>
    <w:rsid w:val="004521D5"/>
    <w:rsid w:val="00454097"/>
    <w:rsid w:val="004562FE"/>
    <w:rsid w:val="0045639A"/>
    <w:rsid w:val="00457EF1"/>
    <w:rsid w:val="00464A22"/>
    <w:rsid w:val="004660B2"/>
    <w:rsid w:val="0047283B"/>
    <w:rsid w:val="00474EF2"/>
    <w:rsid w:val="00476CC8"/>
    <w:rsid w:val="004806C9"/>
    <w:rsid w:val="004806F6"/>
    <w:rsid w:val="00486970"/>
    <w:rsid w:val="00487B45"/>
    <w:rsid w:val="004A4722"/>
    <w:rsid w:val="004A5729"/>
    <w:rsid w:val="004B12E7"/>
    <w:rsid w:val="004B4A0F"/>
    <w:rsid w:val="004D0675"/>
    <w:rsid w:val="004D77A9"/>
    <w:rsid w:val="004E1C94"/>
    <w:rsid w:val="004E3458"/>
    <w:rsid w:val="004F2383"/>
    <w:rsid w:val="00503706"/>
    <w:rsid w:val="00506B38"/>
    <w:rsid w:val="00512705"/>
    <w:rsid w:val="005167D2"/>
    <w:rsid w:val="0051773E"/>
    <w:rsid w:val="00521D5A"/>
    <w:rsid w:val="00524B74"/>
    <w:rsid w:val="00525368"/>
    <w:rsid w:val="00527794"/>
    <w:rsid w:val="005306CA"/>
    <w:rsid w:val="00532AB9"/>
    <w:rsid w:val="00540459"/>
    <w:rsid w:val="00557E5B"/>
    <w:rsid w:val="00564CAF"/>
    <w:rsid w:val="00567A13"/>
    <w:rsid w:val="00570C1A"/>
    <w:rsid w:val="00580FB4"/>
    <w:rsid w:val="00582724"/>
    <w:rsid w:val="00592B06"/>
    <w:rsid w:val="00596C24"/>
    <w:rsid w:val="005A6453"/>
    <w:rsid w:val="005B0928"/>
    <w:rsid w:val="005B1AA7"/>
    <w:rsid w:val="005B5CE4"/>
    <w:rsid w:val="005C1C20"/>
    <w:rsid w:val="005C2E72"/>
    <w:rsid w:val="005D6EAC"/>
    <w:rsid w:val="005E1740"/>
    <w:rsid w:val="005E18FE"/>
    <w:rsid w:val="005F507B"/>
    <w:rsid w:val="00601267"/>
    <w:rsid w:val="006023F8"/>
    <w:rsid w:val="0060348A"/>
    <w:rsid w:val="00606A94"/>
    <w:rsid w:val="0061011A"/>
    <w:rsid w:val="00622747"/>
    <w:rsid w:val="0062360C"/>
    <w:rsid w:val="006264A8"/>
    <w:rsid w:val="006303F7"/>
    <w:rsid w:val="00635C0F"/>
    <w:rsid w:val="00646ED1"/>
    <w:rsid w:val="0066188D"/>
    <w:rsid w:val="006631AA"/>
    <w:rsid w:val="00664963"/>
    <w:rsid w:val="00666E25"/>
    <w:rsid w:val="0067570C"/>
    <w:rsid w:val="00676739"/>
    <w:rsid w:val="00676B5E"/>
    <w:rsid w:val="00680BEC"/>
    <w:rsid w:val="0068175D"/>
    <w:rsid w:val="00691793"/>
    <w:rsid w:val="006952C9"/>
    <w:rsid w:val="006A4E14"/>
    <w:rsid w:val="006A570A"/>
    <w:rsid w:val="006A6904"/>
    <w:rsid w:val="006B3546"/>
    <w:rsid w:val="006B5651"/>
    <w:rsid w:val="006B60F1"/>
    <w:rsid w:val="006B7B3C"/>
    <w:rsid w:val="006C3458"/>
    <w:rsid w:val="006C7507"/>
    <w:rsid w:val="006D0D1C"/>
    <w:rsid w:val="006D37CA"/>
    <w:rsid w:val="006D46E7"/>
    <w:rsid w:val="006D5983"/>
    <w:rsid w:val="006D746D"/>
    <w:rsid w:val="006D75C0"/>
    <w:rsid w:val="006D7C1F"/>
    <w:rsid w:val="006E1A4C"/>
    <w:rsid w:val="006E46BE"/>
    <w:rsid w:val="006F225D"/>
    <w:rsid w:val="006F33BA"/>
    <w:rsid w:val="00701F69"/>
    <w:rsid w:val="007116EB"/>
    <w:rsid w:val="00713D0B"/>
    <w:rsid w:val="00716E2D"/>
    <w:rsid w:val="0072319F"/>
    <w:rsid w:val="00723DF2"/>
    <w:rsid w:val="00731F07"/>
    <w:rsid w:val="00732380"/>
    <w:rsid w:val="00741790"/>
    <w:rsid w:val="0074737D"/>
    <w:rsid w:val="007522AF"/>
    <w:rsid w:val="007618FB"/>
    <w:rsid w:val="0077146A"/>
    <w:rsid w:val="00777884"/>
    <w:rsid w:val="00786CF2"/>
    <w:rsid w:val="0079226C"/>
    <w:rsid w:val="00793983"/>
    <w:rsid w:val="00793A44"/>
    <w:rsid w:val="007A2025"/>
    <w:rsid w:val="007A41B2"/>
    <w:rsid w:val="007A53AD"/>
    <w:rsid w:val="007B0523"/>
    <w:rsid w:val="007B48AA"/>
    <w:rsid w:val="007C2FE4"/>
    <w:rsid w:val="007C3B99"/>
    <w:rsid w:val="007C528F"/>
    <w:rsid w:val="007C6E33"/>
    <w:rsid w:val="007C73F5"/>
    <w:rsid w:val="007E3251"/>
    <w:rsid w:val="007E4BA2"/>
    <w:rsid w:val="007E7616"/>
    <w:rsid w:val="007F1E7F"/>
    <w:rsid w:val="007F31D8"/>
    <w:rsid w:val="007F476F"/>
    <w:rsid w:val="00801D50"/>
    <w:rsid w:val="00805D7A"/>
    <w:rsid w:val="00810B7F"/>
    <w:rsid w:val="008111F8"/>
    <w:rsid w:val="00811AB9"/>
    <w:rsid w:val="00822620"/>
    <w:rsid w:val="008247F2"/>
    <w:rsid w:val="00826B84"/>
    <w:rsid w:val="008370DC"/>
    <w:rsid w:val="0083738D"/>
    <w:rsid w:val="00837B95"/>
    <w:rsid w:val="00841102"/>
    <w:rsid w:val="00847810"/>
    <w:rsid w:val="008600C2"/>
    <w:rsid w:val="008678A9"/>
    <w:rsid w:val="008716BE"/>
    <w:rsid w:val="00871B95"/>
    <w:rsid w:val="00880133"/>
    <w:rsid w:val="00880793"/>
    <w:rsid w:val="008822F8"/>
    <w:rsid w:val="008833AE"/>
    <w:rsid w:val="00887F4C"/>
    <w:rsid w:val="00891086"/>
    <w:rsid w:val="00891198"/>
    <w:rsid w:val="0089372B"/>
    <w:rsid w:val="008A30BC"/>
    <w:rsid w:val="008A4D12"/>
    <w:rsid w:val="008A7384"/>
    <w:rsid w:val="008B0D7F"/>
    <w:rsid w:val="008B1843"/>
    <w:rsid w:val="008B5527"/>
    <w:rsid w:val="008B6AF7"/>
    <w:rsid w:val="008B787E"/>
    <w:rsid w:val="008C1263"/>
    <w:rsid w:val="008C544F"/>
    <w:rsid w:val="008D31D2"/>
    <w:rsid w:val="008D7A12"/>
    <w:rsid w:val="008E0EA4"/>
    <w:rsid w:val="008E3731"/>
    <w:rsid w:val="008E4828"/>
    <w:rsid w:val="008F1A83"/>
    <w:rsid w:val="008F23FE"/>
    <w:rsid w:val="008F351D"/>
    <w:rsid w:val="008F56C3"/>
    <w:rsid w:val="008F5BE3"/>
    <w:rsid w:val="008F6E6F"/>
    <w:rsid w:val="008F7CB0"/>
    <w:rsid w:val="00906B00"/>
    <w:rsid w:val="009133BA"/>
    <w:rsid w:val="0091479E"/>
    <w:rsid w:val="00914C51"/>
    <w:rsid w:val="00927208"/>
    <w:rsid w:val="0093059B"/>
    <w:rsid w:val="00930893"/>
    <w:rsid w:val="009326DD"/>
    <w:rsid w:val="009333FA"/>
    <w:rsid w:val="00934162"/>
    <w:rsid w:val="0093622E"/>
    <w:rsid w:val="009410E1"/>
    <w:rsid w:val="00943329"/>
    <w:rsid w:val="0094372E"/>
    <w:rsid w:val="00944346"/>
    <w:rsid w:val="0094463C"/>
    <w:rsid w:val="00944DB9"/>
    <w:rsid w:val="0094687F"/>
    <w:rsid w:val="00953203"/>
    <w:rsid w:val="0095440E"/>
    <w:rsid w:val="00956CF0"/>
    <w:rsid w:val="00970E2C"/>
    <w:rsid w:val="00972413"/>
    <w:rsid w:val="0097404A"/>
    <w:rsid w:val="009743E4"/>
    <w:rsid w:val="00983EFE"/>
    <w:rsid w:val="0099114E"/>
    <w:rsid w:val="00994B18"/>
    <w:rsid w:val="00996C10"/>
    <w:rsid w:val="00997AC3"/>
    <w:rsid w:val="009A6695"/>
    <w:rsid w:val="009B07FE"/>
    <w:rsid w:val="009B48B4"/>
    <w:rsid w:val="009B5750"/>
    <w:rsid w:val="009B6AC3"/>
    <w:rsid w:val="009C0F54"/>
    <w:rsid w:val="009D3422"/>
    <w:rsid w:val="009E0429"/>
    <w:rsid w:val="009E068C"/>
    <w:rsid w:val="009E39DA"/>
    <w:rsid w:val="009E6D0C"/>
    <w:rsid w:val="009F64DB"/>
    <w:rsid w:val="00A0010B"/>
    <w:rsid w:val="00A02191"/>
    <w:rsid w:val="00A06092"/>
    <w:rsid w:val="00A07BA4"/>
    <w:rsid w:val="00A14FAD"/>
    <w:rsid w:val="00A1525F"/>
    <w:rsid w:val="00A20AEE"/>
    <w:rsid w:val="00A20C8F"/>
    <w:rsid w:val="00A250BB"/>
    <w:rsid w:val="00A264ED"/>
    <w:rsid w:val="00A26637"/>
    <w:rsid w:val="00A27468"/>
    <w:rsid w:val="00A31387"/>
    <w:rsid w:val="00A350F9"/>
    <w:rsid w:val="00A47E8D"/>
    <w:rsid w:val="00A52C3E"/>
    <w:rsid w:val="00A52EF2"/>
    <w:rsid w:val="00A5330D"/>
    <w:rsid w:val="00A54CCB"/>
    <w:rsid w:val="00A66382"/>
    <w:rsid w:val="00A71E86"/>
    <w:rsid w:val="00A81219"/>
    <w:rsid w:val="00A815B2"/>
    <w:rsid w:val="00A81D3D"/>
    <w:rsid w:val="00A8212C"/>
    <w:rsid w:val="00A859B9"/>
    <w:rsid w:val="00A90B33"/>
    <w:rsid w:val="00A90DAE"/>
    <w:rsid w:val="00A940F8"/>
    <w:rsid w:val="00A965DA"/>
    <w:rsid w:val="00AA2653"/>
    <w:rsid w:val="00AA5336"/>
    <w:rsid w:val="00AA621C"/>
    <w:rsid w:val="00AC192B"/>
    <w:rsid w:val="00AC47F9"/>
    <w:rsid w:val="00AC6E6C"/>
    <w:rsid w:val="00AC743A"/>
    <w:rsid w:val="00AD2C75"/>
    <w:rsid w:val="00AD509E"/>
    <w:rsid w:val="00AE2336"/>
    <w:rsid w:val="00AE33F5"/>
    <w:rsid w:val="00AE3B6D"/>
    <w:rsid w:val="00AE4EE3"/>
    <w:rsid w:val="00AF0270"/>
    <w:rsid w:val="00AF5BD2"/>
    <w:rsid w:val="00B02158"/>
    <w:rsid w:val="00B0428F"/>
    <w:rsid w:val="00B060BD"/>
    <w:rsid w:val="00B06231"/>
    <w:rsid w:val="00B07F0B"/>
    <w:rsid w:val="00B20CF7"/>
    <w:rsid w:val="00B321FD"/>
    <w:rsid w:val="00B40074"/>
    <w:rsid w:val="00B45D7E"/>
    <w:rsid w:val="00B465AA"/>
    <w:rsid w:val="00B47722"/>
    <w:rsid w:val="00B52B9B"/>
    <w:rsid w:val="00B53F61"/>
    <w:rsid w:val="00B5431D"/>
    <w:rsid w:val="00B5629C"/>
    <w:rsid w:val="00B56862"/>
    <w:rsid w:val="00B75326"/>
    <w:rsid w:val="00B75F3E"/>
    <w:rsid w:val="00B80FF3"/>
    <w:rsid w:val="00B84872"/>
    <w:rsid w:val="00B936AF"/>
    <w:rsid w:val="00B949B4"/>
    <w:rsid w:val="00B97DC3"/>
    <w:rsid w:val="00BA3EBA"/>
    <w:rsid w:val="00BA6AAB"/>
    <w:rsid w:val="00BA6D27"/>
    <w:rsid w:val="00BB154A"/>
    <w:rsid w:val="00BB74D2"/>
    <w:rsid w:val="00BC3609"/>
    <w:rsid w:val="00BC5BDD"/>
    <w:rsid w:val="00BC6BEF"/>
    <w:rsid w:val="00BC72F9"/>
    <w:rsid w:val="00BC77F5"/>
    <w:rsid w:val="00BD730B"/>
    <w:rsid w:val="00BE3B01"/>
    <w:rsid w:val="00BE4771"/>
    <w:rsid w:val="00BE56BA"/>
    <w:rsid w:val="00BE58AB"/>
    <w:rsid w:val="00BE686C"/>
    <w:rsid w:val="00BE6C50"/>
    <w:rsid w:val="00BF0CC6"/>
    <w:rsid w:val="00BF310F"/>
    <w:rsid w:val="00BF455C"/>
    <w:rsid w:val="00BF48BB"/>
    <w:rsid w:val="00BF5156"/>
    <w:rsid w:val="00BF5264"/>
    <w:rsid w:val="00BF76A2"/>
    <w:rsid w:val="00C01549"/>
    <w:rsid w:val="00C063AC"/>
    <w:rsid w:val="00C20CA5"/>
    <w:rsid w:val="00C23707"/>
    <w:rsid w:val="00C23E07"/>
    <w:rsid w:val="00C30294"/>
    <w:rsid w:val="00C315A9"/>
    <w:rsid w:val="00C32762"/>
    <w:rsid w:val="00C331B1"/>
    <w:rsid w:val="00C4076E"/>
    <w:rsid w:val="00C415B8"/>
    <w:rsid w:val="00C4166B"/>
    <w:rsid w:val="00C42163"/>
    <w:rsid w:val="00C467EE"/>
    <w:rsid w:val="00C55A33"/>
    <w:rsid w:val="00C619AE"/>
    <w:rsid w:val="00C61C07"/>
    <w:rsid w:val="00C62D26"/>
    <w:rsid w:val="00C7218D"/>
    <w:rsid w:val="00C7239D"/>
    <w:rsid w:val="00C7477C"/>
    <w:rsid w:val="00C77E4A"/>
    <w:rsid w:val="00C801BA"/>
    <w:rsid w:val="00C806C0"/>
    <w:rsid w:val="00C81D6C"/>
    <w:rsid w:val="00C87D25"/>
    <w:rsid w:val="00C93086"/>
    <w:rsid w:val="00C9383A"/>
    <w:rsid w:val="00C9437F"/>
    <w:rsid w:val="00C96743"/>
    <w:rsid w:val="00C96E0E"/>
    <w:rsid w:val="00CA10D1"/>
    <w:rsid w:val="00CA2997"/>
    <w:rsid w:val="00CC00F7"/>
    <w:rsid w:val="00CC18B3"/>
    <w:rsid w:val="00CC2848"/>
    <w:rsid w:val="00CD7823"/>
    <w:rsid w:val="00CD7B9B"/>
    <w:rsid w:val="00CD7E07"/>
    <w:rsid w:val="00CE0A62"/>
    <w:rsid w:val="00CE1260"/>
    <w:rsid w:val="00CE19CA"/>
    <w:rsid w:val="00CE28FC"/>
    <w:rsid w:val="00CE6479"/>
    <w:rsid w:val="00CE664A"/>
    <w:rsid w:val="00CE7DA7"/>
    <w:rsid w:val="00CF0A01"/>
    <w:rsid w:val="00CF23D0"/>
    <w:rsid w:val="00D039D2"/>
    <w:rsid w:val="00D06862"/>
    <w:rsid w:val="00D13B50"/>
    <w:rsid w:val="00D1445B"/>
    <w:rsid w:val="00D14A86"/>
    <w:rsid w:val="00D25011"/>
    <w:rsid w:val="00D25C8E"/>
    <w:rsid w:val="00D331E0"/>
    <w:rsid w:val="00D343F0"/>
    <w:rsid w:val="00D447E0"/>
    <w:rsid w:val="00D45A5A"/>
    <w:rsid w:val="00D45E1D"/>
    <w:rsid w:val="00D46D2E"/>
    <w:rsid w:val="00D50435"/>
    <w:rsid w:val="00D51C48"/>
    <w:rsid w:val="00D533A4"/>
    <w:rsid w:val="00D53BF3"/>
    <w:rsid w:val="00D57539"/>
    <w:rsid w:val="00D646E5"/>
    <w:rsid w:val="00D67188"/>
    <w:rsid w:val="00D7285B"/>
    <w:rsid w:val="00D75B02"/>
    <w:rsid w:val="00D84EA9"/>
    <w:rsid w:val="00D91BB7"/>
    <w:rsid w:val="00D91F6A"/>
    <w:rsid w:val="00D92260"/>
    <w:rsid w:val="00D9256E"/>
    <w:rsid w:val="00D962D6"/>
    <w:rsid w:val="00D96E4A"/>
    <w:rsid w:val="00DA41F0"/>
    <w:rsid w:val="00DB314B"/>
    <w:rsid w:val="00DB7E90"/>
    <w:rsid w:val="00DC43C4"/>
    <w:rsid w:val="00DD5AE4"/>
    <w:rsid w:val="00DF3183"/>
    <w:rsid w:val="00DF5408"/>
    <w:rsid w:val="00DF7965"/>
    <w:rsid w:val="00E05A5C"/>
    <w:rsid w:val="00E068CE"/>
    <w:rsid w:val="00E112BB"/>
    <w:rsid w:val="00E11BCF"/>
    <w:rsid w:val="00E12599"/>
    <w:rsid w:val="00E15A9D"/>
    <w:rsid w:val="00E16329"/>
    <w:rsid w:val="00E25340"/>
    <w:rsid w:val="00E2534B"/>
    <w:rsid w:val="00E31E16"/>
    <w:rsid w:val="00E34577"/>
    <w:rsid w:val="00E37BFA"/>
    <w:rsid w:val="00E422FC"/>
    <w:rsid w:val="00E4275C"/>
    <w:rsid w:val="00E42796"/>
    <w:rsid w:val="00E42B8F"/>
    <w:rsid w:val="00E4690C"/>
    <w:rsid w:val="00E50BAD"/>
    <w:rsid w:val="00E71EBB"/>
    <w:rsid w:val="00E765B9"/>
    <w:rsid w:val="00E81E78"/>
    <w:rsid w:val="00E85C4A"/>
    <w:rsid w:val="00E96C43"/>
    <w:rsid w:val="00EA323B"/>
    <w:rsid w:val="00EB39A4"/>
    <w:rsid w:val="00EB5624"/>
    <w:rsid w:val="00EC2BBE"/>
    <w:rsid w:val="00ED38A4"/>
    <w:rsid w:val="00EE4A43"/>
    <w:rsid w:val="00EE5EA4"/>
    <w:rsid w:val="00EF7454"/>
    <w:rsid w:val="00F02F98"/>
    <w:rsid w:val="00F072A3"/>
    <w:rsid w:val="00F10B93"/>
    <w:rsid w:val="00F12BDD"/>
    <w:rsid w:val="00F27EFD"/>
    <w:rsid w:val="00F351C1"/>
    <w:rsid w:val="00F37CE9"/>
    <w:rsid w:val="00F41715"/>
    <w:rsid w:val="00F44281"/>
    <w:rsid w:val="00F44869"/>
    <w:rsid w:val="00F45E23"/>
    <w:rsid w:val="00F50513"/>
    <w:rsid w:val="00F50604"/>
    <w:rsid w:val="00F50B7A"/>
    <w:rsid w:val="00F57DA4"/>
    <w:rsid w:val="00F62BC2"/>
    <w:rsid w:val="00F64A08"/>
    <w:rsid w:val="00F6530C"/>
    <w:rsid w:val="00F66D87"/>
    <w:rsid w:val="00F674DE"/>
    <w:rsid w:val="00F743C5"/>
    <w:rsid w:val="00F770C4"/>
    <w:rsid w:val="00F77A25"/>
    <w:rsid w:val="00F806E2"/>
    <w:rsid w:val="00F811A2"/>
    <w:rsid w:val="00F82877"/>
    <w:rsid w:val="00F83D3C"/>
    <w:rsid w:val="00F87410"/>
    <w:rsid w:val="00F8755D"/>
    <w:rsid w:val="00F91EE2"/>
    <w:rsid w:val="00F962F2"/>
    <w:rsid w:val="00F9649F"/>
    <w:rsid w:val="00F979DA"/>
    <w:rsid w:val="00FA5D97"/>
    <w:rsid w:val="00FB3B67"/>
    <w:rsid w:val="00FC17F8"/>
    <w:rsid w:val="00FC1A35"/>
    <w:rsid w:val="00FC2625"/>
    <w:rsid w:val="00FC478E"/>
    <w:rsid w:val="00FC4FD8"/>
    <w:rsid w:val="00FC5256"/>
    <w:rsid w:val="00FD1808"/>
    <w:rsid w:val="00FE0A3A"/>
    <w:rsid w:val="00FE0BC5"/>
    <w:rsid w:val="00FE3AF8"/>
    <w:rsid w:val="00FE49B8"/>
    <w:rsid w:val="00FF1E06"/>
    <w:rsid w:val="00FF4B62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DC13"/>
  <w15:chartTrackingRefBased/>
  <w15:docId w15:val="{63DF708E-DDFF-41BB-B91C-CC5DC288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1DD"/>
  </w:style>
  <w:style w:type="paragraph" w:styleId="Nagwek1">
    <w:name w:val="heading 1"/>
    <w:basedOn w:val="Normalny"/>
    <w:next w:val="Normalny"/>
    <w:link w:val="Nagwek1Znak"/>
    <w:qFormat/>
    <w:rsid w:val="00AD5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F23D0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ahoma" w:eastAsia="Times New Roman" w:hAnsi="Tahoma" w:cs="Tahoma"/>
      <w:b/>
      <w:bCs/>
      <w:color w:val="00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F674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674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AD509E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71EBB"/>
    <w:pPr>
      <w:ind w:left="720"/>
      <w:contextualSpacing/>
    </w:pPr>
  </w:style>
  <w:style w:type="paragraph" w:customStyle="1" w:styleId="Tabelapozycja">
    <w:name w:val="Tabela pozycja"/>
    <w:basedOn w:val="Normalny"/>
    <w:rsid w:val="000C13A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rsid w:val="000C13A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FC17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17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7F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CF23D0"/>
    <w:rPr>
      <w:rFonts w:ascii="Tahoma" w:eastAsia="Times New Roman" w:hAnsi="Tahoma" w:cs="Tahoma"/>
      <w:b/>
      <w:bCs/>
      <w:color w:val="000000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F674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674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wartoscparam">
    <w:name w:val="wartosc_param"/>
    <w:basedOn w:val="Domylnaczcionkaakapitu"/>
    <w:rsid w:val="00474EF2"/>
  </w:style>
  <w:style w:type="paragraph" w:styleId="Tekstdymka">
    <w:name w:val="Balloon Text"/>
    <w:basedOn w:val="Normalny"/>
    <w:link w:val="TekstdymkaZnak"/>
    <w:unhideWhenUsed/>
    <w:rsid w:val="00CD7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D7E0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D50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AD509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AD509E"/>
  </w:style>
  <w:style w:type="character" w:customStyle="1" w:styleId="WW8Num1z1">
    <w:name w:val="WW8Num1z1"/>
    <w:rsid w:val="00AD509E"/>
  </w:style>
  <w:style w:type="character" w:customStyle="1" w:styleId="WW8Num1z2">
    <w:name w:val="WW8Num1z2"/>
    <w:rsid w:val="00AD509E"/>
  </w:style>
  <w:style w:type="character" w:customStyle="1" w:styleId="WW8Num1z3">
    <w:name w:val="WW8Num1z3"/>
    <w:rsid w:val="00AD509E"/>
  </w:style>
  <w:style w:type="character" w:customStyle="1" w:styleId="WW8Num1z4">
    <w:name w:val="WW8Num1z4"/>
    <w:rsid w:val="00AD509E"/>
  </w:style>
  <w:style w:type="character" w:customStyle="1" w:styleId="WW8Num1z5">
    <w:name w:val="WW8Num1z5"/>
    <w:rsid w:val="00AD509E"/>
  </w:style>
  <w:style w:type="character" w:customStyle="1" w:styleId="WW8Num1z6">
    <w:name w:val="WW8Num1z6"/>
    <w:rsid w:val="00AD509E"/>
  </w:style>
  <w:style w:type="character" w:customStyle="1" w:styleId="WW8Num1z7">
    <w:name w:val="WW8Num1z7"/>
    <w:rsid w:val="00AD509E"/>
  </w:style>
  <w:style w:type="character" w:customStyle="1" w:styleId="WW8Num1z8">
    <w:name w:val="WW8Num1z8"/>
    <w:rsid w:val="00AD509E"/>
  </w:style>
  <w:style w:type="character" w:customStyle="1" w:styleId="WW8Num2z0">
    <w:name w:val="WW8Num2z0"/>
    <w:rsid w:val="00AD509E"/>
  </w:style>
  <w:style w:type="character" w:customStyle="1" w:styleId="WW8Num2z1">
    <w:name w:val="WW8Num2z1"/>
    <w:rsid w:val="00AD509E"/>
  </w:style>
  <w:style w:type="character" w:customStyle="1" w:styleId="WW8Num2z2">
    <w:name w:val="WW8Num2z2"/>
    <w:rsid w:val="00AD509E"/>
  </w:style>
  <w:style w:type="character" w:customStyle="1" w:styleId="WW8Num2z3">
    <w:name w:val="WW8Num2z3"/>
    <w:rsid w:val="00AD509E"/>
  </w:style>
  <w:style w:type="character" w:customStyle="1" w:styleId="WW8Num2z4">
    <w:name w:val="WW8Num2z4"/>
    <w:rsid w:val="00AD509E"/>
  </w:style>
  <w:style w:type="character" w:customStyle="1" w:styleId="WW8Num2z5">
    <w:name w:val="WW8Num2z5"/>
    <w:rsid w:val="00AD509E"/>
  </w:style>
  <w:style w:type="character" w:customStyle="1" w:styleId="WW8Num2z6">
    <w:name w:val="WW8Num2z6"/>
    <w:rsid w:val="00AD509E"/>
  </w:style>
  <w:style w:type="character" w:customStyle="1" w:styleId="WW8Num2z7">
    <w:name w:val="WW8Num2z7"/>
    <w:rsid w:val="00AD509E"/>
  </w:style>
  <w:style w:type="character" w:customStyle="1" w:styleId="WW8Num2z8">
    <w:name w:val="WW8Num2z8"/>
    <w:rsid w:val="00AD509E"/>
  </w:style>
  <w:style w:type="character" w:customStyle="1" w:styleId="WW8Num3z0">
    <w:name w:val="WW8Num3z0"/>
    <w:rsid w:val="00AD509E"/>
  </w:style>
  <w:style w:type="character" w:customStyle="1" w:styleId="WW8Num3z1">
    <w:name w:val="WW8Num3z1"/>
    <w:rsid w:val="00AD509E"/>
  </w:style>
  <w:style w:type="character" w:customStyle="1" w:styleId="WW8Num3z2">
    <w:name w:val="WW8Num3z2"/>
    <w:rsid w:val="00AD509E"/>
  </w:style>
  <w:style w:type="character" w:customStyle="1" w:styleId="WW8Num3z3">
    <w:name w:val="WW8Num3z3"/>
    <w:rsid w:val="00AD509E"/>
    <w:rPr>
      <w:rFonts w:ascii="Tahoma" w:hAnsi="Tahoma" w:cs="Tahoma"/>
      <w:sz w:val="20"/>
      <w:szCs w:val="20"/>
    </w:rPr>
  </w:style>
  <w:style w:type="character" w:customStyle="1" w:styleId="WW8Num3z4">
    <w:name w:val="WW8Num3z4"/>
    <w:rsid w:val="00AD509E"/>
  </w:style>
  <w:style w:type="character" w:customStyle="1" w:styleId="WW8Num3z5">
    <w:name w:val="WW8Num3z5"/>
    <w:rsid w:val="00AD509E"/>
  </w:style>
  <w:style w:type="character" w:customStyle="1" w:styleId="WW8Num3z6">
    <w:name w:val="WW8Num3z6"/>
    <w:rsid w:val="00AD509E"/>
  </w:style>
  <w:style w:type="character" w:customStyle="1" w:styleId="WW8Num3z7">
    <w:name w:val="WW8Num3z7"/>
    <w:rsid w:val="00AD509E"/>
  </w:style>
  <w:style w:type="character" w:customStyle="1" w:styleId="WW8Num3z8">
    <w:name w:val="WW8Num3z8"/>
    <w:rsid w:val="00AD509E"/>
  </w:style>
  <w:style w:type="character" w:customStyle="1" w:styleId="WW8Num4z0">
    <w:name w:val="WW8Num4z0"/>
    <w:rsid w:val="00AD509E"/>
  </w:style>
  <w:style w:type="character" w:customStyle="1" w:styleId="WW8Num4z1">
    <w:name w:val="WW8Num4z1"/>
    <w:rsid w:val="00AD509E"/>
    <w:rPr>
      <w:rFonts w:ascii="Tahoma" w:hAnsi="Tahoma" w:cs="Tahoma"/>
      <w:sz w:val="20"/>
      <w:szCs w:val="20"/>
    </w:rPr>
  </w:style>
  <w:style w:type="character" w:customStyle="1" w:styleId="WW8Num4z2">
    <w:name w:val="WW8Num4z2"/>
    <w:rsid w:val="00AD509E"/>
  </w:style>
  <w:style w:type="character" w:customStyle="1" w:styleId="WW8Num4z3">
    <w:name w:val="WW8Num4z3"/>
    <w:rsid w:val="00AD509E"/>
  </w:style>
  <w:style w:type="character" w:customStyle="1" w:styleId="WW8Num4z4">
    <w:name w:val="WW8Num4z4"/>
    <w:rsid w:val="00AD509E"/>
  </w:style>
  <w:style w:type="character" w:customStyle="1" w:styleId="WW8Num4z5">
    <w:name w:val="WW8Num4z5"/>
    <w:rsid w:val="00AD509E"/>
  </w:style>
  <w:style w:type="character" w:customStyle="1" w:styleId="WW8Num4z6">
    <w:name w:val="WW8Num4z6"/>
    <w:rsid w:val="00AD509E"/>
  </w:style>
  <w:style w:type="character" w:customStyle="1" w:styleId="WW8Num4z7">
    <w:name w:val="WW8Num4z7"/>
    <w:rsid w:val="00AD509E"/>
  </w:style>
  <w:style w:type="character" w:customStyle="1" w:styleId="WW8Num4z8">
    <w:name w:val="WW8Num4z8"/>
    <w:rsid w:val="00AD509E"/>
  </w:style>
  <w:style w:type="character" w:customStyle="1" w:styleId="WW8Num5z0">
    <w:name w:val="WW8Num5z0"/>
    <w:rsid w:val="00AD509E"/>
    <w:rPr>
      <w:rFonts w:ascii="Tahoma" w:hAnsi="Tahoma" w:cs="Tahoma"/>
      <w:b w:val="0"/>
      <w:sz w:val="20"/>
      <w:szCs w:val="20"/>
    </w:rPr>
  </w:style>
  <w:style w:type="character" w:customStyle="1" w:styleId="WW8Num6z0">
    <w:name w:val="WW8Num6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7z0">
    <w:name w:val="WW8Num7z0"/>
    <w:rsid w:val="00AD509E"/>
    <w:rPr>
      <w:rFonts w:ascii="Symbol" w:hAnsi="Symbol" w:cs="Symbol"/>
      <w:lang w:val="en-US"/>
    </w:rPr>
  </w:style>
  <w:style w:type="character" w:customStyle="1" w:styleId="WW8Num8z0">
    <w:name w:val="WW8Num8z0"/>
    <w:rsid w:val="00AD509E"/>
    <w:rPr>
      <w:rFonts w:ascii="Symbol" w:hAnsi="Symbol" w:cs="Symbol"/>
    </w:rPr>
  </w:style>
  <w:style w:type="character" w:customStyle="1" w:styleId="WW8Num9z0">
    <w:name w:val="WW8Num9z0"/>
    <w:rsid w:val="00AD509E"/>
    <w:rPr>
      <w:rFonts w:ascii="Symbol" w:hAnsi="Symbol" w:cs="Symbol"/>
      <w:color w:val="000000"/>
    </w:rPr>
  </w:style>
  <w:style w:type="character" w:customStyle="1" w:styleId="WW8Num10z0">
    <w:name w:val="WW8Num10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11z0">
    <w:name w:val="WW8Num11z0"/>
    <w:rsid w:val="00AD509E"/>
    <w:rPr>
      <w:rFonts w:ascii="Symbol" w:hAnsi="Symbol" w:cs="Symbol"/>
    </w:rPr>
  </w:style>
  <w:style w:type="character" w:customStyle="1" w:styleId="Domylnaczcionkaakapitu3">
    <w:name w:val="Domyślna czcionka akapitu3"/>
    <w:rsid w:val="00AD509E"/>
  </w:style>
  <w:style w:type="character" w:customStyle="1" w:styleId="WW8Num7z1">
    <w:name w:val="WW8Num7z1"/>
    <w:rsid w:val="00AD509E"/>
    <w:rPr>
      <w:rFonts w:ascii="Courier New" w:hAnsi="Courier New" w:cs="Courier New"/>
    </w:rPr>
  </w:style>
  <w:style w:type="character" w:customStyle="1" w:styleId="WW8Num7z2">
    <w:name w:val="WW8Num7z2"/>
    <w:rsid w:val="00AD509E"/>
    <w:rPr>
      <w:rFonts w:ascii="Wingdings" w:hAnsi="Wingdings" w:cs="Wingdings"/>
    </w:rPr>
  </w:style>
  <w:style w:type="character" w:customStyle="1" w:styleId="WW8Num8z1">
    <w:name w:val="WW8Num8z1"/>
    <w:rsid w:val="00AD509E"/>
    <w:rPr>
      <w:rFonts w:ascii="Wingdings 2" w:hAnsi="Wingdings 2" w:cs="Wingdings 2"/>
      <w:u w:val="none"/>
    </w:rPr>
  </w:style>
  <w:style w:type="character" w:customStyle="1" w:styleId="WW8Num8z2">
    <w:name w:val="WW8Num8z2"/>
    <w:rsid w:val="00AD509E"/>
    <w:rPr>
      <w:rFonts w:ascii="OpenSymbol" w:hAnsi="OpenSymbol" w:cs="OpenSymbol"/>
      <w:u w:val="none"/>
    </w:rPr>
  </w:style>
  <w:style w:type="character" w:customStyle="1" w:styleId="WW8Num9z1">
    <w:name w:val="WW8Num9z1"/>
    <w:rsid w:val="00AD509E"/>
    <w:rPr>
      <w:rFonts w:ascii="Courier New" w:hAnsi="Courier New" w:cs="Courier New"/>
    </w:rPr>
  </w:style>
  <w:style w:type="character" w:customStyle="1" w:styleId="WW8Num9z2">
    <w:name w:val="WW8Num9z2"/>
    <w:rsid w:val="00AD509E"/>
    <w:rPr>
      <w:rFonts w:ascii="Wingdings" w:hAnsi="Wingdings" w:cs="Wingdings"/>
    </w:rPr>
  </w:style>
  <w:style w:type="character" w:customStyle="1" w:styleId="WW8Num10z1">
    <w:name w:val="WW8Num10z1"/>
    <w:rsid w:val="00AD509E"/>
    <w:rPr>
      <w:rFonts w:ascii="Courier New" w:hAnsi="Courier New" w:cs="Courier New"/>
    </w:rPr>
  </w:style>
  <w:style w:type="character" w:customStyle="1" w:styleId="WW8Num10z2">
    <w:name w:val="WW8Num10z2"/>
    <w:rsid w:val="00AD509E"/>
    <w:rPr>
      <w:rFonts w:ascii="Wingdings" w:hAnsi="Wingdings" w:cs="Wingdings"/>
    </w:rPr>
  </w:style>
  <w:style w:type="character" w:customStyle="1" w:styleId="WW8Num11z1">
    <w:name w:val="WW8Num11z1"/>
    <w:rsid w:val="00AD509E"/>
    <w:rPr>
      <w:rFonts w:ascii="Courier New" w:hAnsi="Courier New" w:cs="Courier New"/>
    </w:rPr>
  </w:style>
  <w:style w:type="character" w:customStyle="1" w:styleId="WW8Num11z2">
    <w:name w:val="WW8Num11z2"/>
    <w:rsid w:val="00AD509E"/>
    <w:rPr>
      <w:rFonts w:ascii="Wingdings" w:hAnsi="Wingdings" w:cs="Wingdings"/>
    </w:rPr>
  </w:style>
  <w:style w:type="character" w:customStyle="1" w:styleId="WW8Num12z0">
    <w:name w:val="WW8Num12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12z1">
    <w:name w:val="WW8Num12z1"/>
    <w:rsid w:val="00AD509E"/>
    <w:rPr>
      <w:rFonts w:ascii="Courier New" w:hAnsi="Courier New" w:cs="Courier New"/>
    </w:rPr>
  </w:style>
  <w:style w:type="character" w:customStyle="1" w:styleId="WW8Num12z2">
    <w:name w:val="WW8Num12z2"/>
    <w:rsid w:val="00AD509E"/>
    <w:rPr>
      <w:rFonts w:ascii="Wingdings" w:hAnsi="Wingdings" w:cs="Wingdings"/>
    </w:rPr>
  </w:style>
  <w:style w:type="character" w:customStyle="1" w:styleId="WW8Num13z0">
    <w:name w:val="WW8Num13z0"/>
    <w:rsid w:val="00AD509E"/>
    <w:rPr>
      <w:rFonts w:ascii="Wingdings" w:hAnsi="Wingdings" w:cs="Wingdings"/>
      <w:u w:val="none"/>
    </w:rPr>
  </w:style>
  <w:style w:type="character" w:customStyle="1" w:styleId="WW8Num13z1">
    <w:name w:val="WW8Num13z1"/>
    <w:rsid w:val="00AD509E"/>
    <w:rPr>
      <w:rFonts w:ascii="Wingdings 2" w:hAnsi="Wingdings 2" w:cs="Wingdings 2"/>
      <w:u w:val="none"/>
    </w:rPr>
  </w:style>
  <w:style w:type="character" w:customStyle="1" w:styleId="WW8Num13z2">
    <w:name w:val="WW8Num13z2"/>
    <w:rsid w:val="00AD509E"/>
    <w:rPr>
      <w:rFonts w:ascii="OpenSymbol" w:hAnsi="OpenSymbol" w:cs="OpenSymbol"/>
      <w:u w:val="none"/>
    </w:rPr>
  </w:style>
  <w:style w:type="character" w:customStyle="1" w:styleId="WW8Num14z0">
    <w:name w:val="WW8Num14z0"/>
    <w:rsid w:val="00AD509E"/>
    <w:rPr>
      <w:rFonts w:ascii="Symbol" w:hAnsi="Symbol" w:cs="Symbol"/>
    </w:rPr>
  </w:style>
  <w:style w:type="character" w:customStyle="1" w:styleId="WW8Num14z1">
    <w:name w:val="WW8Num14z1"/>
    <w:rsid w:val="00AD509E"/>
    <w:rPr>
      <w:rFonts w:ascii="Courier New" w:hAnsi="Courier New" w:cs="Courier New"/>
    </w:rPr>
  </w:style>
  <w:style w:type="character" w:customStyle="1" w:styleId="WW8Num14z2">
    <w:name w:val="WW8Num14z2"/>
    <w:rsid w:val="00AD509E"/>
    <w:rPr>
      <w:rFonts w:ascii="Wingdings" w:hAnsi="Wingdings" w:cs="Wingdings"/>
    </w:rPr>
  </w:style>
  <w:style w:type="character" w:customStyle="1" w:styleId="WW8Num15z0">
    <w:name w:val="WW8Num15z0"/>
    <w:rsid w:val="00AD509E"/>
    <w:rPr>
      <w:rFonts w:ascii="Wingdings" w:hAnsi="Wingdings" w:cs="Wingdings"/>
      <w:u w:val="none"/>
    </w:rPr>
  </w:style>
  <w:style w:type="character" w:customStyle="1" w:styleId="WW8Num15z1">
    <w:name w:val="WW8Num15z1"/>
    <w:rsid w:val="00AD509E"/>
    <w:rPr>
      <w:rFonts w:ascii="Wingdings 2" w:hAnsi="Wingdings 2" w:cs="Wingdings 2"/>
      <w:u w:val="none"/>
    </w:rPr>
  </w:style>
  <w:style w:type="character" w:customStyle="1" w:styleId="WW8Num15z2">
    <w:name w:val="WW8Num15z2"/>
    <w:rsid w:val="00AD509E"/>
    <w:rPr>
      <w:rFonts w:ascii="OpenSymbol" w:hAnsi="OpenSymbol" w:cs="OpenSymbol"/>
      <w:u w:val="none"/>
    </w:rPr>
  </w:style>
  <w:style w:type="character" w:customStyle="1" w:styleId="WW8Num16z0">
    <w:name w:val="WW8Num16z0"/>
    <w:rsid w:val="00AD509E"/>
    <w:rPr>
      <w:rFonts w:ascii="Wingdings" w:hAnsi="Wingdings" w:cs="Wingdings"/>
      <w:u w:val="none"/>
    </w:rPr>
  </w:style>
  <w:style w:type="character" w:customStyle="1" w:styleId="WW8Num16z1">
    <w:name w:val="WW8Num16z1"/>
    <w:rsid w:val="00AD509E"/>
    <w:rPr>
      <w:rFonts w:ascii="Wingdings 2" w:hAnsi="Wingdings 2" w:cs="Wingdings 2"/>
      <w:u w:val="none"/>
    </w:rPr>
  </w:style>
  <w:style w:type="character" w:customStyle="1" w:styleId="WW8Num16z2">
    <w:name w:val="WW8Num16z2"/>
    <w:rsid w:val="00AD509E"/>
    <w:rPr>
      <w:rFonts w:ascii="OpenSymbol" w:hAnsi="OpenSymbol" w:cs="OpenSymbol"/>
      <w:u w:val="none"/>
    </w:rPr>
  </w:style>
  <w:style w:type="character" w:customStyle="1" w:styleId="WW8Num17z0">
    <w:name w:val="WW8Num17z0"/>
    <w:rsid w:val="00AD509E"/>
    <w:rPr>
      <w:rFonts w:ascii="Wingdings" w:hAnsi="Wingdings" w:cs="Wingdings"/>
      <w:u w:val="none"/>
    </w:rPr>
  </w:style>
  <w:style w:type="character" w:customStyle="1" w:styleId="WW8Num17z1">
    <w:name w:val="WW8Num17z1"/>
    <w:rsid w:val="00AD509E"/>
    <w:rPr>
      <w:rFonts w:ascii="Wingdings 2" w:hAnsi="Wingdings 2" w:cs="Wingdings 2"/>
      <w:u w:val="none"/>
    </w:rPr>
  </w:style>
  <w:style w:type="character" w:customStyle="1" w:styleId="WW8Num17z2">
    <w:name w:val="WW8Num17z2"/>
    <w:rsid w:val="00AD509E"/>
    <w:rPr>
      <w:rFonts w:ascii="OpenSymbol" w:hAnsi="OpenSymbol" w:cs="OpenSymbol"/>
      <w:u w:val="none"/>
    </w:rPr>
  </w:style>
  <w:style w:type="character" w:customStyle="1" w:styleId="WW8Num18z0">
    <w:name w:val="WW8Num18z0"/>
    <w:rsid w:val="00AD509E"/>
    <w:rPr>
      <w:rFonts w:ascii="Wingdings" w:hAnsi="Wingdings" w:cs="Wingdings"/>
      <w:u w:val="none"/>
    </w:rPr>
  </w:style>
  <w:style w:type="character" w:customStyle="1" w:styleId="WW8Num18z1">
    <w:name w:val="WW8Num18z1"/>
    <w:rsid w:val="00AD509E"/>
    <w:rPr>
      <w:rFonts w:ascii="Wingdings 2" w:hAnsi="Wingdings 2" w:cs="Wingdings 2"/>
      <w:u w:val="none"/>
    </w:rPr>
  </w:style>
  <w:style w:type="character" w:customStyle="1" w:styleId="WW8Num18z2">
    <w:name w:val="WW8Num18z2"/>
    <w:rsid w:val="00AD509E"/>
    <w:rPr>
      <w:rFonts w:ascii="OpenSymbol" w:hAnsi="OpenSymbol" w:cs="OpenSymbol"/>
      <w:u w:val="none"/>
    </w:rPr>
  </w:style>
  <w:style w:type="character" w:customStyle="1" w:styleId="Domylnaczcionkaakapitu2">
    <w:name w:val="Domyślna czcionka akapitu2"/>
    <w:rsid w:val="00AD509E"/>
  </w:style>
  <w:style w:type="character" w:customStyle="1" w:styleId="Absatz-Standardschriftart">
    <w:name w:val="Absatz-Standardschriftart"/>
    <w:rsid w:val="00AD509E"/>
  </w:style>
  <w:style w:type="character" w:customStyle="1" w:styleId="Domylnaczcionkaakapitu1">
    <w:name w:val="Domyślna czcionka akapitu1"/>
    <w:rsid w:val="00AD509E"/>
  </w:style>
  <w:style w:type="character" w:styleId="Numerstrony">
    <w:name w:val="page number"/>
    <w:basedOn w:val="Domylnaczcionkaakapitu1"/>
    <w:rsid w:val="00AD509E"/>
  </w:style>
  <w:style w:type="character" w:customStyle="1" w:styleId="NagwekZnak">
    <w:name w:val="Nagłówek Znak"/>
    <w:rsid w:val="00AD509E"/>
    <w:rPr>
      <w:sz w:val="24"/>
      <w:szCs w:val="24"/>
    </w:rPr>
  </w:style>
  <w:style w:type="character" w:customStyle="1" w:styleId="Znakiprzypiswkocowych">
    <w:name w:val="Znaki przypisów końcowych"/>
    <w:rsid w:val="00AD509E"/>
    <w:rPr>
      <w:vertAlign w:val="superscript"/>
    </w:rPr>
  </w:style>
  <w:style w:type="character" w:customStyle="1" w:styleId="StopkaZnak">
    <w:name w:val="Stopka Znak"/>
    <w:uiPriority w:val="99"/>
    <w:rsid w:val="00AD509E"/>
    <w:rPr>
      <w:sz w:val="24"/>
      <w:szCs w:val="24"/>
    </w:rPr>
  </w:style>
  <w:style w:type="character" w:customStyle="1" w:styleId="HTML-wstpniesformatowanyZnak">
    <w:name w:val="HTML - wstępnie sformatowany Znak"/>
    <w:rsid w:val="00AD509E"/>
    <w:rPr>
      <w:rFonts w:ascii="Courier New" w:hAnsi="Courier New" w:cs="Courier New"/>
    </w:rPr>
  </w:style>
  <w:style w:type="character" w:customStyle="1" w:styleId="List1Level6">
    <w:name w:val="List1Level6"/>
    <w:rsid w:val="00AD509E"/>
    <w:rPr>
      <w:u w:val="none"/>
    </w:rPr>
  </w:style>
  <w:style w:type="character" w:customStyle="1" w:styleId="Tytu1">
    <w:name w:val="Tytuł1"/>
    <w:rsid w:val="00AD509E"/>
  </w:style>
  <w:style w:type="character" w:customStyle="1" w:styleId="TytuZnak">
    <w:name w:val="Tytuł Znak"/>
    <w:rsid w:val="00AD509E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Odwoaniedokomentarza1">
    <w:name w:val="Odwołanie do komentarza1"/>
    <w:rsid w:val="00AD509E"/>
    <w:rPr>
      <w:sz w:val="16"/>
      <w:szCs w:val="16"/>
    </w:rPr>
  </w:style>
  <w:style w:type="character" w:customStyle="1" w:styleId="TekstkomentarzaZnak">
    <w:name w:val="Tekst komentarza Znak"/>
    <w:rsid w:val="00AD509E"/>
    <w:rPr>
      <w:lang w:eastAsia="zh-CN"/>
    </w:rPr>
  </w:style>
  <w:style w:type="character" w:customStyle="1" w:styleId="TematkomentarzaZnak">
    <w:name w:val="Temat komentarza Znak"/>
    <w:rsid w:val="00AD509E"/>
    <w:rPr>
      <w:b/>
      <w:bCs/>
      <w:lang w:eastAsia="zh-CN"/>
    </w:rPr>
  </w:style>
  <w:style w:type="paragraph" w:customStyle="1" w:styleId="Nagwek20">
    <w:name w:val="Nagłówek2"/>
    <w:basedOn w:val="Normalny"/>
    <w:next w:val="Tekstpodstawowy"/>
    <w:rsid w:val="00AD509E"/>
    <w:pPr>
      <w:keepNext/>
      <w:suppressAutoHyphens/>
      <w:spacing w:before="240" w:after="120" w:line="240" w:lineRule="auto"/>
    </w:pPr>
    <w:rPr>
      <w:rFonts w:ascii="Liberation Sans" w:eastAsia="Droid Sans" w:hAnsi="Liberation Sans" w:cs="Free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D50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AD509E"/>
    <w:rPr>
      <w:rFonts w:cs="Lohit Hindi"/>
    </w:rPr>
  </w:style>
  <w:style w:type="paragraph" w:styleId="Legenda">
    <w:name w:val="caption"/>
    <w:basedOn w:val="Normalny"/>
    <w:qFormat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Nagwek10">
    <w:name w:val="Nagłówek1"/>
    <w:basedOn w:val="Normalny"/>
    <w:next w:val="Normalny"/>
    <w:rsid w:val="00AD509E"/>
    <w:pPr>
      <w:suppressAutoHyphens/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paragraph" w:customStyle="1" w:styleId="Legenda2">
    <w:name w:val="Legenda2"/>
    <w:basedOn w:val="Normalny"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Heading">
    <w:name w:val="Heading"/>
    <w:basedOn w:val="Normalny"/>
    <w:next w:val="Tekstpodstawowy"/>
    <w:rsid w:val="00AD509E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eastAsia="zh-CN"/>
    </w:rPr>
  </w:style>
  <w:style w:type="paragraph" w:customStyle="1" w:styleId="Legenda1">
    <w:name w:val="Legenda1"/>
    <w:basedOn w:val="Normalny"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font5">
    <w:name w:val="font5"/>
    <w:basedOn w:val="Normalny"/>
    <w:rsid w:val="00AD509E"/>
    <w:pPr>
      <w:suppressAutoHyphens/>
      <w:spacing w:before="280" w:after="280" w:line="240" w:lineRule="auto"/>
    </w:pPr>
    <w:rPr>
      <w:rFonts w:ascii="Tahoma" w:eastAsia="Arial Unicode MS" w:hAnsi="Tahoma" w:cs="Tahoma"/>
      <w:color w:val="000000"/>
      <w:sz w:val="20"/>
      <w:szCs w:val="20"/>
      <w:lang w:eastAsia="zh-CN"/>
    </w:rPr>
  </w:style>
  <w:style w:type="paragraph" w:customStyle="1" w:styleId="xl65">
    <w:name w:val="xl65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both"/>
      <w:textAlignment w:val="top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66">
    <w:name w:val="xl66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67">
    <w:name w:val="xl67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68">
    <w:name w:val="xl68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69">
    <w:name w:val="xl69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0">
    <w:name w:val="xl70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1">
    <w:name w:val="xl71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2">
    <w:name w:val="xl72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3">
    <w:name w:val="xl73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4">
    <w:name w:val="xl74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5">
    <w:name w:val="xl75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6">
    <w:name w:val="xl76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7">
    <w:name w:val="xl77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AD50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1"/>
    <w:rsid w:val="00AD50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AD509E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AD509E"/>
  </w:style>
  <w:style w:type="paragraph" w:styleId="HTML-wstpniesformatowany">
    <w:name w:val="HTML Preformatted"/>
    <w:basedOn w:val="Normalny"/>
    <w:link w:val="HTML-wstpniesformatowanyZnak1"/>
    <w:rsid w:val="00AD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D509E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Bezodstpw">
    <w:name w:val="No Spacing"/>
    <w:basedOn w:val="Normalny"/>
    <w:qFormat/>
    <w:rsid w:val="00AD509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AD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D509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D509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AD509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AD509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D509E"/>
    <w:pPr>
      <w:jc w:val="center"/>
    </w:pPr>
    <w:rPr>
      <w:b/>
      <w:bCs/>
    </w:rPr>
  </w:style>
  <w:style w:type="character" w:customStyle="1" w:styleId="apple-converted-space">
    <w:name w:val="apple-converted-space"/>
    <w:rsid w:val="00AD509E"/>
  </w:style>
  <w:style w:type="character" w:styleId="Pogrubienie">
    <w:name w:val="Strong"/>
    <w:uiPriority w:val="22"/>
    <w:qFormat/>
    <w:rsid w:val="00AD509E"/>
    <w:rPr>
      <w:b/>
      <w:bCs/>
    </w:rPr>
  </w:style>
  <w:style w:type="character" w:customStyle="1" w:styleId="js-lexicon-link">
    <w:name w:val="js-lexicon-link"/>
    <w:rsid w:val="00AD509E"/>
  </w:style>
  <w:style w:type="character" w:customStyle="1" w:styleId="n67256colon">
    <w:name w:val="n67256colon"/>
    <w:rsid w:val="00AD509E"/>
  </w:style>
  <w:style w:type="character" w:customStyle="1" w:styleId="styl186">
    <w:name w:val="styl186"/>
    <w:rsid w:val="00AD509E"/>
  </w:style>
  <w:style w:type="character" w:customStyle="1" w:styleId="pogrubienie0">
    <w:name w:val="pogrubienie"/>
    <w:rsid w:val="00AD509E"/>
  </w:style>
  <w:style w:type="character" w:styleId="Odwoaniedokomentarza">
    <w:name w:val="annotation reference"/>
    <w:basedOn w:val="Domylnaczcionkaakapitu"/>
    <w:uiPriority w:val="99"/>
    <w:semiHidden/>
    <w:unhideWhenUsed/>
    <w:rsid w:val="00793A44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7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2cc6577c">
    <w:name w:val="cs2cc6577c"/>
    <w:basedOn w:val="Domylnaczcionkaakapitu"/>
    <w:rsid w:val="006E46BE"/>
  </w:style>
  <w:style w:type="character" w:customStyle="1" w:styleId="cs15323895">
    <w:name w:val="cs15323895"/>
    <w:basedOn w:val="Domylnaczcionkaakapitu"/>
    <w:rsid w:val="006E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5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8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7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41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39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5C4A2-92A4-4C8D-B673-1B8F3561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Rajczykowska</dc:creator>
  <cp:keywords/>
  <dc:description/>
  <cp:lastModifiedBy>Sylwia Rajczykowska</cp:lastModifiedBy>
  <cp:revision>2</cp:revision>
  <cp:lastPrinted>2018-05-21T13:49:00Z</cp:lastPrinted>
  <dcterms:created xsi:type="dcterms:W3CDTF">2018-07-30T12:37:00Z</dcterms:created>
  <dcterms:modified xsi:type="dcterms:W3CDTF">2018-07-30T12:37:00Z</dcterms:modified>
</cp:coreProperties>
</file>